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5" w:rsidRPr="005B7368" w:rsidRDefault="00D91875" w:rsidP="00D91875">
      <w:pPr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D91875" w:rsidRPr="00ED1548" w:rsidRDefault="00D91875" w:rsidP="00D91875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D1548">
        <w:rPr>
          <w:rFonts w:ascii="Times New Roman" w:hAnsi="Times New Roman" w:cs="Times New Roman"/>
          <w:b/>
          <w:bCs/>
          <w:sz w:val="25"/>
          <w:szCs w:val="25"/>
        </w:rPr>
        <w:t xml:space="preserve">ПРОТОКОЛ </w:t>
      </w:r>
    </w:p>
    <w:p w:rsidR="00D91875" w:rsidRPr="00ED1548" w:rsidRDefault="00D91875" w:rsidP="00D91875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ED1548">
        <w:rPr>
          <w:rFonts w:ascii="Times New Roman" w:hAnsi="Times New Roman" w:cs="Times New Roman"/>
          <w:b/>
          <w:bCs/>
          <w:sz w:val="25"/>
          <w:szCs w:val="25"/>
        </w:rPr>
        <w:t>зборів співвлас</w:t>
      </w:r>
      <w:r w:rsidR="00EE0637" w:rsidRPr="00ED1548">
        <w:rPr>
          <w:rFonts w:ascii="Times New Roman" w:hAnsi="Times New Roman" w:cs="Times New Roman"/>
          <w:b/>
          <w:bCs/>
          <w:sz w:val="25"/>
          <w:szCs w:val="25"/>
        </w:rPr>
        <w:t>ників багатоквартирного будинку</w:t>
      </w:r>
    </w:p>
    <w:p w:rsidR="00D91875" w:rsidRPr="00ED1548" w:rsidRDefault="00D91875" w:rsidP="00D91875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D91875" w:rsidRPr="00ED1548" w:rsidRDefault="00D91875" w:rsidP="00D91875">
      <w:pPr>
        <w:jc w:val="center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eastAsia="Times New Roman" w:hAnsi="Times New Roman" w:cs="Times New Roman"/>
          <w:bCs/>
          <w:sz w:val="25"/>
          <w:szCs w:val="25"/>
        </w:rPr>
        <w:t xml:space="preserve">    </w:t>
      </w:r>
      <w:r w:rsidRPr="00ED1548">
        <w:rPr>
          <w:rFonts w:ascii="Times New Roman" w:hAnsi="Times New Roman" w:cs="Times New Roman"/>
          <w:b/>
          <w:bCs/>
          <w:sz w:val="25"/>
          <w:szCs w:val="25"/>
        </w:rPr>
        <w:t>за місцезнаходженням</w:t>
      </w:r>
      <w:r w:rsidR="00DE4B7F" w:rsidRPr="00ED1548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ED1548">
        <w:rPr>
          <w:rFonts w:ascii="Times New Roman" w:hAnsi="Times New Roman" w:cs="Times New Roman"/>
          <w:b/>
          <w:bCs/>
          <w:sz w:val="25"/>
          <w:szCs w:val="25"/>
        </w:rPr>
        <w:t>_________________________________________________</w:t>
      </w:r>
    </w:p>
    <w:p w:rsidR="00D91875" w:rsidRPr="00ED1548" w:rsidRDefault="00D91875" w:rsidP="00D91875">
      <w:pPr>
        <w:jc w:val="center"/>
        <w:rPr>
          <w:rFonts w:ascii="Times New Roman" w:eastAsia="Times New Roman" w:hAnsi="Times New Roman" w:cs="Times New Roman"/>
          <w:bCs/>
          <w:sz w:val="14"/>
          <w:szCs w:val="14"/>
        </w:rPr>
      </w:pPr>
      <w:r w:rsidRPr="00ED1548">
        <w:rPr>
          <w:rFonts w:ascii="Times New Roman" w:eastAsia="Times New Roman" w:hAnsi="Times New Roman" w:cs="Times New Roman"/>
          <w:bCs/>
          <w:sz w:val="14"/>
          <w:szCs w:val="14"/>
        </w:rPr>
        <w:t xml:space="preserve">                                                   </w:t>
      </w:r>
      <w:r w:rsidRPr="00ED1548">
        <w:rPr>
          <w:rFonts w:ascii="Times New Roman" w:hAnsi="Times New Roman" w:cs="Times New Roman"/>
          <w:bCs/>
          <w:sz w:val="14"/>
          <w:szCs w:val="14"/>
        </w:rPr>
        <w:t>(місцезнаходження багатоквартирного будинку, співвласниками якого проводяться збори)</w:t>
      </w:r>
    </w:p>
    <w:p w:rsidR="00D91875" w:rsidRPr="00ED1548" w:rsidRDefault="00D91875" w:rsidP="00D91875">
      <w:pPr>
        <w:jc w:val="center"/>
        <w:rPr>
          <w:rFonts w:ascii="Times New Roman" w:eastAsia="Liberation Serif" w:hAnsi="Times New Roman" w:cs="Times New Roman"/>
          <w:bCs/>
          <w:sz w:val="25"/>
          <w:szCs w:val="25"/>
        </w:rPr>
      </w:pPr>
      <w:r w:rsidRPr="00ED1548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</w:p>
    <w:p w:rsidR="00D91875" w:rsidRPr="00ED1548" w:rsidRDefault="00D91875" w:rsidP="00D91875">
      <w:pPr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eastAsia="Liberation Serif" w:hAnsi="Times New Roman" w:cs="Times New Roman"/>
          <w:bCs/>
          <w:sz w:val="25"/>
          <w:szCs w:val="25"/>
        </w:rPr>
        <w:t>м. Київ</w:t>
      </w:r>
      <w:r w:rsidRPr="00ED1548">
        <w:rPr>
          <w:rFonts w:ascii="Times New Roman" w:eastAsia="Liberation Serif" w:hAnsi="Times New Roman" w:cs="Times New Roman"/>
          <w:bCs/>
          <w:sz w:val="25"/>
          <w:szCs w:val="25"/>
        </w:rPr>
        <w:tab/>
      </w:r>
      <w:r w:rsidRPr="00ED1548">
        <w:rPr>
          <w:rFonts w:ascii="Times New Roman" w:eastAsia="Liberation Serif" w:hAnsi="Times New Roman" w:cs="Times New Roman"/>
          <w:bCs/>
          <w:sz w:val="25"/>
          <w:szCs w:val="25"/>
        </w:rPr>
        <w:tab/>
      </w:r>
      <w:r w:rsidRPr="00ED1548">
        <w:rPr>
          <w:rFonts w:ascii="Times New Roman" w:eastAsia="Liberation Serif" w:hAnsi="Times New Roman" w:cs="Times New Roman"/>
          <w:bCs/>
          <w:sz w:val="25"/>
          <w:szCs w:val="25"/>
        </w:rPr>
        <w:tab/>
      </w:r>
      <w:r w:rsidRPr="00ED1548">
        <w:rPr>
          <w:rFonts w:ascii="Times New Roman" w:eastAsia="Liberation Serif" w:hAnsi="Times New Roman" w:cs="Times New Roman"/>
          <w:bCs/>
          <w:sz w:val="25"/>
          <w:szCs w:val="25"/>
        </w:rPr>
        <w:tab/>
      </w:r>
      <w:r w:rsidRPr="00ED1548">
        <w:rPr>
          <w:rFonts w:ascii="Times New Roman" w:eastAsia="Liberation Serif" w:hAnsi="Times New Roman" w:cs="Times New Roman"/>
          <w:bCs/>
          <w:sz w:val="25"/>
          <w:szCs w:val="25"/>
        </w:rPr>
        <w:tab/>
      </w:r>
      <w:r w:rsidRPr="00ED1548">
        <w:rPr>
          <w:rFonts w:ascii="Times New Roman" w:eastAsia="Liberation Serif" w:hAnsi="Times New Roman" w:cs="Times New Roman"/>
          <w:bCs/>
          <w:sz w:val="25"/>
          <w:szCs w:val="25"/>
        </w:rPr>
        <w:tab/>
      </w:r>
      <w:r w:rsidRPr="00ED1548">
        <w:rPr>
          <w:rFonts w:ascii="Times New Roman" w:eastAsia="Liberation Serif" w:hAnsi="Times New Roman" w:cs="Times New Roman"/>
          <w:bCs/>
          <w:sz w:val="25"/>
          <w:szCs w:val="25"/>
        </w:rPr>
        <w:tab/>
        <w:t xml:space="preserve">        </w:t>
      </w:r>
      <w:r w:rsidRPr="00ED1548">
        <w:rPr>
          <w:rFonts w:ascii="Times New Roman" w:eastAsia="Liberation Serif" w:hAnsi="Times New Roman" w:cs="Times New Roman"/>
          <w:bCs/>
          <w:sz w:val="25"/>
          <w:szCs w:val="25"/>
        </w:rPr>
        <w:tab/>
      </w:r>
      <w:r w:rsidRPr="00ED1548">
        <w:rPr>
          <w:rFonts w:ascii="Times New Roman" w:hAnsi="Times New Roman" w:cs="Times New Roman"/>
          <w:bCs/>
          <w:sz w:val="25"/>
          <w:szCs w:val="25"/>
        </w:rPr>
        <w:t>__</w:t>
      </w:r>
      <w:r w:rsidR="00145F86" w:rsidRPr="00A42631">
        <w:rPr>
          <w:rFonts w:ascii="Times New Roman" w:hAnsi="Times New Roman" w:cs="Times New Roman"/>
          <w:bCs/>
          <w:sz w:val="25"/>
          <w:szCs w:val="25"/>
          <w:lang w:val="ru-RU"/>
        </w:rPr>
        <w:t>___</w:t>
      </w:r>
      <w:r w:rsidR="00145F86">
        <w:rPr>
          <w:rFonts w:ascii="Times New Roman" w:hAnsi="Times New Roman" w:cs="Times New Roman"/>
          <w:bCs/>
          <w:sz w:val="25"/>
          <w:szCs w:val="25"/>
        </w:rPr>
        <w:t>_ ____</w:t>
      </w:r>
      <w:r w:rsidRPr="00ED1548">
        <w:rPr>
          <w:rFonts w:ascii="Times New Roman" w:hAnsi="Times New Roman" w:cs="Times New Roman"/>
          <w:bCs/>
          <w:sz w:val="25"/>
          <w:szCs w:val="25"/>
        </w:rPr>
        <w:t>_______ 202</w:t>
      </w:r>
      <w:r w:rsidR="00ED1548" w:rsidRPr="00145F86">
        <w:rPr>
          <w:rFonts w:ascii="Times New Roman" w:hAnsi="Times New Roman" w:cs="Times New Roman"/>
          <w:bCs/>
          <w:sz w:val="25"/>
          <w:szCs w:val="25"/>
          <w:lang w:val="ru-RU"/>
        </w:rPr>
        <w:t xml:space="preserve">__ </w:t>
      </w:r>
      <w:r w:rsidRPr="00ED1548">
        <w:rPr>
          <w:rFonts w:ascii="Times New Roman" w:hAnsi="Times New Roman" w:cs="Times New Roman"/>
          <w:bCs/>
          <w:sz w:val="25"/>
          <w:szCs w:val="25"/>
        </w:rPr>
        <w:t>р.</w:t>
      </w:r>
    </w:p>
    <w:p w:rsidR="00D91875" w:rsidRPr="00ED1548" w:rsidRDefault="00D91875" w:rsidP="00D91875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91875" w:rsidRPr="00ED1548" w:rsidRDefault="00D91875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bCs/>
          <w:sz w:val="25"/>
          <w:szCs w:val="25"/>
        </w:rPr>
        <w:t>І. ЗАГАЛЬНА ІНФОРМАЦІЯ</w:t>
      </w:r>
    </w:p>
    <w:p w:rsidR="00D91875" w:rsidRPr="00ED1548" w:rsidRDefault="00D91875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91875" w:rsidRPr="00ED1548" w:rsidRDefault="00D91875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bCs/>
          <w:sz w:val="25"/>
          <w:szCs w:val="25"/>
        </w:rPr>
        <w:t>Загальна кількість</w:t>
      </w:r>
      <w:r w:rsidRPr="00ED1548">
        <w:rPr>
          <w:rFonts w:ascii="Times New Roman" w:hAnsi="Times New Roman" w:cs="Times New Roman"/>
          <w:sz w:val="25"/>
          <w:szCs w:val="25"/>
        </w:rPr>
        <w:t xml:space="preserve"> співвласників багатоквартирного будинку: ____________ осіб.</w:t>
      </w:r>
    </w:p>
    <w:p w:rsidR="00D91875" w:rsidRPr="00ED1548" w:rsidRDefault="00D91875" w:rsidP="00D91875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D91875" w:rsidRPr="00ED1548" w:rsidRDefault="00D91875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bCs/>
          <w:sz w:val="25"/>
          <w:szCs w:val="25"/>
        </w:rPr>
        <w:t>Загальна площа</w:t>
      </w:r>
      <w:r w:rsidRPr="00ED1548">
        <w:rPr>
          <w:rFonts w:ascii="Times New Roman" w:hAnsi="Times New Roman" w:cs="Times New Roman"/>
          <w:sz w:val="25"/>
          <w:szCs w:val="25"/>
        </w:rPr>
        <w:t xml:space="preserve"> всіх квартир та нежитлових приміщень багатоквартирного будинку: _____________ м</w:t>
      </w:r>
      <w:r w:rsidRPr="00ED1548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 w:rsidRPr="00ED1548">
        <w:rPr>
          <w:rFonts w:ascii="Times New Roman" w:hAnsi="Times New Roman" w:cs="Times New Roman"/>
          <w:sz w:val="25"/>
          <w:szCs w:val="25"/>
        </w:rPr>
        <w:t>.</w:t>
      </w:r>
    </w:p>
    <w:p w:rsidR="00D91875" w:rsidRPr="00ED1548" w:rsidRDefault="00D91875" w:rsidP="00D91875">
      <w:pPr>
        <w:jc w:val="both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p w:rsidR="00D91875" w:rsidRPr="00ED1548" w:rsidRDefault="00D91875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bCs/>
          <w:sz w:val="25"/>
          <w:szCs w:val="25"/>
        </w:rPr>
        <w:t>У зборах</w:t>
      </w:r>
      <w:r w:rsidRPr="00ED1548">
        <w:rPr>
          <w:rFonts w:ascii="Times New Roman" w:hAnsi="Times New Roman" w:cs="Times New Roman"/>
          <w:sz w:val="25"/>
          <w:szCs w:val="25"/>
        </w:rPr>
        <w:t xml:space="preserve"> взяли участь особисто та/або через представників співвласники в кількості ___________ осіб, яким належать квартири та/або нежитлові приміщення багатоквартирного будинку загальною площею ______________ м</w:t>
      </w:r>
      <w:r w:rsidRPr="00ED1548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 w:rsidRPr="00ED1548">
        <w:rPr>
          <w:rFonts w:ascii="Times New Roman" w:hAnsi="Times New Roman" w:cs="Times New Roman"/>
          <w:sz w:val="25"/>
          <w:szCs w:val="25"/>
        </w:rPr>
        <w:t>.</w:t>
      </w:r>
    </w:p>
    <w:p w:rsidR="00D91875" w:rsidRPr="00ED1548" w:rsidRDefault="00D91875" w:rsidP="00D91875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D91875" w:rsidRPr="00ED1548" w:rsidRDefault="00D91875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bCs/>
          <w:sz w:val="25"/>
          <w:szCs w:val="25"/>
        </w:rPr>
        <w:t>У письмовому опитуванні</w:t>
      </w:r>
      <w:r w:rsidRPr="00ED1548">
        <w:rPr>
          <w:rFonts w:ascii="Times New Roman" w:hAnsi="Times New Roman" w:cs="Times New Roman"/>
          <w:sz w:val="25"/>
          <w:szCs w:val="25"/>
        </w:rPr>
        <w:t xml:space="preserve"> взяли участь особисто та/або через представників співвласники в кількості ___________ осіб, яким належать квартири та/або нежитлові приміщення у багатоквартирному будинку загальною площею _______________ м</w:t>
      </w:r>
      <w:r w:rsidRPr="00ED1548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 w:rsidRPr="00ED1548">
        <w:rPr>
          <w:rFonts w:ascii="Times New Roman" w:hAnsi="Times New Roman" w:cs="Times New Roman"/>
          <w:sz w:val="25"/>
          <w:szCs w:val="25"/>
        </w:rPr>
        <w:t xml:space="preserve"> </w:t>
      </w:r>
      <w:r w:rsidRPr="00ED1548">
        <w:rPr>
          <w:rFonts w:ascii="Times New Roman" w:hAnsi="Times New Roman" w:cs="Times New Roman"/>
          <w:iCs/>
          <w:sz w:val="25"/>
          <w:szCs w:val="25"/>
        </w:rPr>
        <w:t>(заповнюється в разі проведення письмового опитування)</w:t>
      </w:r>
      <w:r w:rsidRPr="00ED1548">
        <w:rPr>
          <w:rFonts w:ascii="Times New Roman" w:hAnsi="Times New Roman" w:cs="Times New Roman"/>
          <w:sz w:val="25"/>
          <w:szCs w:val="25"/>
        </w:rPr>
        <w:t>.</w:t>
      </w:r>
    </w:p>
    <w:p w:rsidR="00D91875" w:rsidRPr="00ED1548" w:rsidRDefault="00D91875" w:rsidP="00D91875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D91875" w:rsidRPr="00ED1548" w:rsidRDefault="00D91875" w:rsidP="00D91875">
      <w:pPr>
        <w:suppressLineNumbers/>
        <w:tabs>
          <w:tab w:val="center" w:pos="4819"/>
          <w:tab w:val="right" w:pos="9638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 xml:space="preserve">Підпис(и), прізвище(а), ініціали особи (осіб), що склала(и) протокол </w:t>
      </w:r>
      <w:r w:rsidRPr="00ED1548">
        <w:rPr>
          <w:rFonts w:ascii="Times New Roman" w:hAnsi="Times New Roman" w:cs="Times New Roman"/>
          <w:i/>
          <w:iCs/>
          <w:sz w:val="25"/>
          <w:szCs w:val="25"/>
        </w:rPr>
        <w:t>(повторюється на кожній сторінці)</w:t>
      </w:r>
    </w:p>
    <w:p w:rsidR="00D91875" w:rsidRPr="00ED1548" w:rsidRDefault="00D91875" w:rsidP="00D91875">
      <w:pPr>
        <w:suppressLineNumbers/>
        <w:tabs>
          <w:tab w:val="center" w:pos="4819"/>
          <w:tab w:val="right" w:pos="9638"/>
        </w:tabs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91875" w:rsidRPr="00ED1548" w:rsidRDefault="00D91875" w:rsidP="00D91875">
      <w:pPr>
        <w:suppressLineNumbers/>
        <w:tabs>
          <w:tab w:val="center" w:pos="4819"/>
          <w:tab w:val="right" w:pos="9638"/>
        </w:tabs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91875" w:rsidRPr="00ED1548" w:rsidRDefault="00D91875" w:rsidP="00D91875">
      <w:pPr>
        <w:suppressLineNumbers/>
        <w:tabs>
          <w:tab w:val="center" w:pos="4819"/>
          <w:tab w:val="right" w:pos="9638"/>
        </w:tabs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E4B7F" w:rsidRPr="00ED1548" w:rsidRDefault="00DE4B7F" w:rsidP="00D91875">
      <w:pPr>
        <w:suppressLineNumbers/>
        <w:tabs>
          <w:tab w:val="center" w:pos="4819"/>
          <w:tab w:val="right" w:pos="9638"/>
        </w:tabs>
        <w:jc w:val="right"/>
        <w:rPr>
          <w:rFonts w:ascii="Times New Roman" w:hAnsi="Times New Roman" w:cs="Times New Roman"/>
          <w:sz w:val="25"/>
          <w:szCs w:val="25"/>
        </w:rPr>
      </w:pPr>
    </w:p>
    <w:p w:rsidR="00D91875" w:rsidRPr="00ED1548" w:rsidRDefault="00D91875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bCs/>
          <w:sz w:val="25"/>
          <w:szCs w:val="25"/>
        </w:rPr>
        <w:t>ІІ. ПОРЯДОК ДЕННИЙ ЗБОРІВ</w:t>
      </w:r>
    </w:p>
    <w:p w:rsidR="00D91875" w:rsidRPr="00ED1548" w:rsidRDefault="00D91875" w:rsidP="00D91875">
      <w:pPr>
        <w:ind w:firstLine="709"/>
        <w:jc w:val="both"/>
        <w:rPr>
          <w:rFonts w:ascii="Times New Roman" w:hAnsi="Times New Roman" w:cs="Times New Roman"/>
          <w:bCs/>
          <w:sz w:val="14"/>
          <w:szCs w:val="14"/>
        </w:rPr>
      </w:pPr>
    </w:p>
    <w:p w:rsidR="00D91875" w:rsidRPr="00ED1548" w:rsidRDefault="00D91875" w:rsidP="00877222">
      <w:pPr>
        <w:pStyle w:val="rvps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5"/>
          <w:szCs w:val="25"/>
        </w:rPr>
      </w:pPr>
      <w:r w:rsidRPr="00ED1548">
        <w:rPr>
          <w:color w:val="000000"/>
          <w:sz w:val="25"/>
          <w:szCs w:val="25"/>
        </w:rPr>
        <w:t xml:space="preserve">Прийняття рішення про вибір моделі організації договірних </w:t>
      </w:r>
      <w:r w:rsidR="008D6BD7" w:rsidRPr="00ED1548">
        <w:rPr>
          <w:color w:val="000000"/>
          <w:sz w:val="25"/>
          <w:szCs w:val="25"/>
        </w:rPr>
        <w:t xml:space="preserve"> </w:t>
      </w:r>
      <w:r w:rsidRPr="00ED1548">
        <w:rPr>
          <w:color w:val="000000"/>
          <w:sz w:val="25"/>
          <w:szCs w:val="25"/>
        </w:rPr>
        <w:t>відносин з виконавцем послуг з централізованого водопостачання та централізованого водовідведення</w:t>
      </w:r>
      <w:r w:rsidR="005B7368" w:rsidRPr="00ED1548">
        <w:rPr>
          <w:color w:val="000000"/>
          <w:sz w:val="25"/>
          <w:szCs w:val="25"/>
        </w:rPr>
        <w:t xml:space="preserve">: </w:t>
      </w:r>
      <w:r w:rsidR="00877222" w:rsidRPr="00A42631">
        <w:rPr>
          <w:b/>
          <w:color w:val="000000"/>
          <w:sz w:val="25"/>
          <w:szCs w:val="25"/>
        </w:rPr>
        <w:t>і</w:t>
      </w:r>
      <w:r w:rsidR="00877222" w:rsidRPr="00A42631">
        <w:rPr>
          <w:b/>
          <w:color w:val="000000"/>
          <w:sz w:val="25"/>
          <w:szCs w:val="25"/>
          <w:shd w:val="clear" w:color="auto" w:fill="FFFFFF"/>
        </w:rPr>
        <w:t>ндивідуальний договір</w:t>
      </w:r>
      <w:r w:rsidR="00877222" w:rsidRPr="00ED1548">
        <w:rPr>
          <w:color w:val="000000"/>
          <w:sz w:val="25"/>
          <w:szCs w:val="25"/>
          <w:shd w:val="clear" w:color="auto" w:fill="FFFFFF"/>
        </w:rPr>
        <w:t xml:space="preserve"> про надання комунальних послуг без </w:t>
      </w:r>
      <w:r w:rsidR="00877222" w:rsidRPr="00ED1548">
        <w:rPr>
          <w:sz w:val="25"/>
          <w:szCs w:val="25"/>
        </w:rPr>
        <w:t>плати за обслуговування внутрішньобудинкових систем багатоквартирного будинку</w:t>
      </w:r>
      <w:r w:rsidR="00877222" w:rsidRPr="00ED1548">
        <w:rPr>
          <w:color w:val="000000"/>
          <w:sz w:val="25"/>
          <w:szCs w:val="25"/>
          <w:shd w:val="clear" w:color="auto" w:fill="FFFFFF"/>
        </w:rPr>
        <w:t>, шляхом</w:t>
      </w:r>
      <w:r w:rsidR="005B7368" w:rsidRPr="00ED1548">
        <w:rPr>
          <w:color w:val="000000"/>
          <w:sz w:val="25"/>
          <w:szCs w:val="25"/>
        </w:rPr>
        <w:t xml:space="preserve"> </w:t>
      </w:r>
      <w:r w:rsidR="00877222" w:rsidRPr="00ED1548">
        <w:rPr>
          <w:color w:val="000000"/>
          <w:sz w:val="25"/>
          <w:szCs w:val="25"/>
        </w:rPr>
        <w:t xml:space="preserve">укладання співвласниками будинку таких договорів </w:t>
      </w:r>
      <w:r w:rsidR="005B7368" w:rsidRPr="00ED1548">
        <w:rPr>
          <w:color w:val="000000"/>
          <w:sz w:val="25"/>
          <w:szCs w:val="25"/>
        </w:rPr>
        <w:t>з ПрАТ «АК «Київводоканал»</w:t>
      </w:r>
      <w:r w:rsidRPr="00ED1548">
        <w:rPr>
          <w:color w:val="000000"/>
          <w:sz w:val="25"/>
          <w:szCs w:val="25"/>
        </w:rPr>
        <w:t>.</w:t>
      </w:r>
    </w:p>
    <w:p w:rsidR="00D91875" w:rsidRPr="00ED1548" w:rsidRDefault="00D91875" w:rsidP="00EE0637">
      <w:pPr>
        <w:pStyle w:val="rvps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5"/>
          <w:szCs w:val="25"/>
        </w:rPr>
      </w:pPr>
      <w:r w:rsidRPr="00ED1548">
        <w:rPr>
          <w:sz w:val="25"/>
          <w:szCs w:val="25"/>
        </w:rPr>
        <w:t>__________________________</w:t>
      </w:r>
      <w:r w:rsidR="00EE0637" w:rsidRPr="00ED1548">
        <w:rPr>
          <w:sz w:val="25"/>
          <w:szCs w:val="25"/>
        </w:rPr>
        <w:t>______________________________</w:t>
      </w:r>
      <w:r w:rsidRPr="00ED1548">
        <w:rPr>
          <w:sz w:val="25"/>
          <w:szCs w:val="25"/>
        </w:rPr>
        <w:t>__</w:t>
      </w:r>
      <w:r w:rsidR="00EE0637" w:rsidRPr="00ED1548">
        <w:rPr>
          <w:sz w:val="25"/>
          <w:szCs w:val="25"/>
        </w:rPr>
        <w:t>_</w:t>
      </w:r>
      <w:r w:rsidRPr="00ED1548">
        <w:rPr>
          <w:sz w:val="25"/>
          <w:szCs w:val="25"/>
        </w:rPr>
        <w:t>__</w:t>
      </w:r>
    </w:p>
    <w:p w:rsidR="00EE0637" w:rsidRPr="00ED1548" w:rsidRDefault="00D91875" w:rsidP="00DE4B7F">
      <w:pPr>
        <w:pStyle w:val="rvps2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5"/>
          <w:szCs w:val="25"/>
        </w:rPr>
      </w:pPr>
      <w:r w:rsidRPr="00ED1548">
        <w:rPr>
          <w:sz w:val="25"/>
          <w:szCs w:val="25"/>
        </w:rPr>
        <w:t>________________________________</w:t>
      </w:r>
      <w:r w:rsidR="00EE0637" w:rsidRPr="00ED1548">
        <w:rPr>
          <w:sz w:val="25"/>
          <w:szCs w:val="25"/>
        </w:rPr>
        <w:t>_____________________________</w:t>
      </w:r>
    </w:p>
    <w:p w:rsidR="00D91875" w:rsidRPr="00ED1548" w:rsidRDefault="00D91875" w:rsidP="00EE0637">
      <w:pPr>
        <w:pStyle w:val="rvps2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ED1548">
        <w:rPr>
          <w:i/>
          <w:iCs/>
          <w:sz w:val="25"/>
          <w:szCs w:val="25"/>
        </w:rPr>
        <w:t>(перелік і нумерація продовжується за кількістю питань порядку денного)</w:t>
      </w:r>
    </w:p>
    <w:p w:rsidR="00877222" w:rsidRPr="00ED1548" w:rsidRDefault="00877222" w:rsidP="00DE4B7F">
      <w:pPr>
        <w:tabs>
          <w:tab w:val="left" w:pos="426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D91875" w:rsidRPr="00ED1548" w:rsidRDefault="00D91875" w:rsidP="00D91875">
      <w:pPr>
        <w:ind w:firstLine="709"/>
        <w:rPr>
          <w:rFonts w:ascii="Times New Roman" w:hAnsi="Times New Roman" w:cs="Times New Roman"/>
          <w:bCs/>
          <w:sz w:val="25"/>
          <w:szCs w:val="25"/>
        </w:rPr>
      </w:pPr>
      <w:r w:rsidRPr="00ED1548">
        <w:rPr>
          <w:rFonts w:ascii="Times New Roman" w:hAnsi="Times New Roman" w:cs="Times New Roman"/>
          <w:bCs/>
          <w:sz w:val="25"/>
          <w:szCs w:val="25"/>
        </w:rPr>
        <w:t>ІІІ. РОЗГЛЯД ПИТАНЬ ПОРЯДКУ ДЕННОГО ЗБОРІВ</w:t>
      </w:r>
    </w:p>
    <w:p w:rsidR="00D91875" w:rsidRPr="00ED1548" w:rsidRDefault="00D91875" w:rsidP="00D91875">
      <w:pPr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D91875" w:rsidRPr="00ED1548" w:rsidRDefault="00D91875" w:rsidP="00D91875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 xml:space="preserve">Підпис(и), прізвище(а), ініціали особи (осіб), що склала(и) протокол </w:t>
      </w:r>
      <w:r w:rsidRPr="00ED1548">
        <w:rPr>
          <w:rFonts w:ascii="Times New Roman" w:hAnsi="Times New Roman" w:cs="Times New Roman"/>
          <w:i/>
          <w:iCs/>
          <w:sz w:val="25"/>
          <w:szCs w:val="25"/>
        </w:rPr>
        <w:t>(повторюється на кожній сторінці)</w:t>
      </w:r>
    </w:p>
    <w:p w:rsidR="00D91875" w:rsidRPr="00ED1548" w:rsidRDefault="00D91875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91875" w:rsidRPr="00ED1548" w:rsidRDefault="00D91875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91875" w:rsidRPr="00ED1548" w:rsidRDefault="00D91875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E4B7F" w:rsidRPr="00ED1548" w:rsidRDefault="00DE4B7F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</w:p>
    <w:p w:rsidR="00D91875" w:rsidRPr="00ED1548" w:rsidRDefault="00D91875" w:rsidP="00877222">
      <w:pPr>
        <w:ind w:right="-143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ED1548">
        <w:rPr>
          <w:rFonts w:ascii="Times New Roman" w:hAnsi="Times New Roman" w:cs="Times New Roman"/>
          <w:bCs/>
          <w:sz w:val="25"/>
          <w:szCs w:val="25"/>
        </w:rPr>
        <w:t>Питання порядку денного: «№</w:t>
      </w:r>
      <w:r w:rsidR="005B7368" w:rsidRPr="00ED1548">
        <w:rPr>
          <w:rFonts w:ascii="Times New Roman" w:hAnsi="Times New Roman" w:cs="Times New Roman"/>
          <w:bCs/>
          <w:sz w:val="25"/>
          <w:szCs w:val="25"/>
        </w:rPr>
        <w:t>1</w:t>
      </w:r>
      <w:r w:rsidRPr="00ED1548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77222" w:rsidRPr="00ED1548">
        <w:rPr>
          <w:color w:val="000000"/>
          <w:sz w:val="25"/>
          <w:szCs w:val="25"/>
        </w:rPr>
        <w:t>Прийняття рішення про вибір моделі організації договірних відносин з виконавцем послуг з централізованого водопостачання та централізованого водовідведення: і</w:t>
      </w:r>
      <w:r w:rsidR="00877222" w:rsidRPr="00ED1548">
        <w:rPr>
          <w:color w:val="000000"/>
          <w:sz w:val="25"/>
          <w:szCs w:val="25"/>
          <w:shd w:val="clear" w:color="auto" w:fill="FFFFFF"/>
        </w:rPr>
        <w:t xml:space="preserve">ндивідуальний договір про надання комунальних послуг без </w:t>
      </w:r>
      <w:r w:rsidR="00877222" w:rsidRPr="00ED1548">
        <w:rPr>
          <w:rFonts w:ascii="Times New Roman" w:hAnsi="Times New Roman" w:cs="Times New Roman"/>
          <w:sz w:val="25"/>
          <w:szCs w:val="25"/>
        </w:rPr>
        <w:t>плат</w:t>
      </w:r>
      <w:r w:rsidR="00877222" w:rsidRPr="00ED1548">
        <w:rPr>
          <w:sz w:val="25"/>
          <w:szCs w:val="25"/>
        </w:rPr>
        <w:t>и</w:t>
      </w:r>
      <w:r w:rsidR="00877222" w:rsidRPr="00ED1548">
        <w:rPr>
          <w:rFonts w:ascii="Times New Roman" w:hAnsi="Times New Roman" w:cs="Times New Roman"/>
          <w:sz w:val="25"/>
          <w:szCs w:val="25"/>
        </w:rPr>
        <w:t xml:space="preserve"> за обслуговування внутрішньобудинкових систем багатоквартирного будинку</w:t>
      </w:r>
      <w:r w:rsidR="00877222" w:rsidRPr="00ED1548">
        <w:rPr>
          <w:color w:val="000000"/>
          <w:sz w:val="25"/>
          <w:szCs w:val="25"/>
          <w:shd w:val="clear" w:color="auto" w:fill="FFFFFF"/>
        </w:rPr>
        <w:t xml:space="preserve">, </w:t>
      </w:r>
      <w:r w:rsidR="00877222" w:rsidRPr="00ED1548">
        <w:rPr>
          <w:color w:val="000000"/>
          <w:sz w:val="25"/>
          <w:szCs w:val="25"/>
          <w:shd w:val="clear" w:color="auto" w:fill="FFFFFF"/>
        </w:rPr>
        <w:lastRenderedPageBreak/>
        <w:t>шляхом</w:t>
      </w:r>
      <w:r w:rsidR="00877222" w:rsidRPr="00ED1548">
        <w:rPr>
          <w:color w:val="000000"/>
          <w:sz w:val="25"/>
          <w:szCs w:val="25"/>
        </w:rPr>
        <w:t xml:space="preserve"> укладання співвласниками будинку таких договорів з ПрАТ «АК «Київводоканал»</w:t>
      </w:r>
      <w:r w:rsidRPr="00ED1548">
        <w:rPr>
          <w:rFonts w:ascii="Times New Roman" w:hAnsi="Times New Roman" w:cs="Times New Roman"/>
          <w:color w:val="000000"/>
          <w:sz w:val="25"/>
          <w:szCs w:val="25"/>
        </w:rPr>
        <w:t>)».</w:t>
      </w:r>
      <w:r w:rsidRPr="00ED1548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:rsidR="00D91875" w:rsidRPr="00ED1548" w:rsidRDefault="00D91875" w:rsidP="00D91875">
      <w:pPr>
        <w:rPr>
          <w:rFonts w:ascii="Times New Roman" w:hAnsi="Times New Roman" w:cs="Times New Roman"/>
          <w:iCs/>
          <w:sz w:val="25"/>
          <w:szCs w:val="25"/>
        </w:rPr>
      </w:pPr>
    </w:p>
    <w:p w:rsidR="00D91875" w:rsidRPr="00ED1548" w:rsidRDefault="00D91875" w:rsidP="00D91875">
      <w:pPr>
        <w:ind w:firstLine="709"/>
        <w:rPr>
          <w:rFonts w:ascii="Times New Roman" w:hAnsi="Times New Roman" w:cs="Times New Roman"/>
          <w:iCs/>
          <w:sz w:val="25"/>
          <w:szCs w:val="25"/>
        </w:rPr>
      </w:pPr>
      <w:r w:rsidRPr="00ED1548">
        <w:rPr>
          <w:rFonts w:ascii="Times New Roman" w:hAnsi="Times New Roman" w:cs="Times New Roman"/>
          <w:iCs/>
          <w:sz w:val="25"/>
          <w:szCs w:val="25"/>
        </w:rPr>
        <w:t xml:space="preserve">Пропозиція, яка ставиться на голосування щодо питання порядку денного: </w:t>
      </w:r>
    </w:p>
    <w:p w:rsidR="00482AAF" w:rsidRPr="00ED1548" w:rsidRDefault="00D91875" w:rsidP="00D91875">
      <w:pPr>
        <w:ind w:right="-143" w:firstLine="709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ED1548">
        <w:rPr>
          <w:rFonts w:ascii="Times New Roman" w:hAnsi="Times New Roman" w:cs="Times New Roman"/>
          <w:iCs/>
          <w:sz w:val="25"/>
          <w:szCs w:val="25"/>
        </w:rPr>
        <w:t>Відповідно до п.</w:t>
      </w:r>
      <w:r w:rsidR="00877222" w:rsidRPr="00ED1548">
        <w:rPr>
          <w:rFonts w:ascii="Times New Roman" w:hAnsi="Times New Roman" w:cs="Times New Roman"/>
          <w:iCs/>
          <w:sz w:val="25"/>
          <w:szCs w:val="25"/>
        </w:rPr>
        <w:t>6</w:t>
      </w:r>
      <w:r w:rsidRPr="00ED1548">
        <w:rPr>
          <w:rFonts w:ascii="Times New Roman" w:hAnsi="Times New Roman" w:cs="Times New Roman"/>
          <w:iCs/>
          <w:sz w:val="25"/>
          <w:szCs w:val="25"/>
        </w:rPr>
        <w:t xml:space="preserve"> ч.1 ст.1 та ч.</w:t>
      </w:r>
      <w:r w:rsidR="00877222" w:rsidRPr="00ED1548">
        <w:rPr>
          <w:rFonts w:ascii="Times New Roman" w:hAnsi="Times New Roman" w:cs="Times New Roman"/>
          <w:iCs/>
          <w:sz w:val="25"/>
          <w:szCs w:val="25"/>
        </w:rPr>
        <w:t>3</w:t>
      </w:r>
      <w:r w:rsidRPr="00ED1548">
        <w:rPr>
          <w:rFonts w:ascii="Times New Roman" w:hAnsi="Times New Roman" w:cs="Times New Roman"/>
          <w:iCs/>
          <w:sz w:val="25"/>
          <w:szCs w:val="25"/>
        </w:rPr>
        <w:t>,</w:t>
      </w:r>
      <w:r w:rsidR="000D7BF1" w:rsidRPr="00ED1548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77222" w:rsidRPr="00ED1548">
        <w:rPr>
          <w:rFonts w:ascii="Times New Roman" w:hAnsi="Times New Roman" w:cs="Times New Roman"/>
          <w:iCs/>
          <w:sz w:val="25"/>
          <w:szCs w:val="25"/>
        </w:rPr>
        <w:t>7</w:t>
      </w:r>
      <w:r w:rsidRPr="00ED1548">
        <w:rPr>
          <w:rFonts w:ascii="Times New Roman" w:hAnsi="Times New Roman" w:cs="Times New Roman"/>
          <w:iCs/>
          <w:sz w:val="25"/>
          <w:szCs w:val="25"/>
        </w:rPr>
        <w:t xml:space="preserve"> ст.14  Закону України  «Про житлово-комунальні послуги»,</w:t>
      </w:r>
      <w:r w:rsidR="000D7BF1" w:rsidRPr="00ED1548">
        <w:rPr>
          <w:sz w:val="25"/>
          <w:szCs w:val="25"/>
        </w:rPr>
        <w:t xml:space="preserve"> ст. 9 Закону України «Про особливості здійснення права власності у багатоквартирному будинку», </w:t>
      </w:r>
      <w:r w:rsidR="000D7BF1" w:rsidRPr="00ED1548">
        <w:rPr>
          <w:rFonts w:ascii="Times New Roman" w:hAnsi="Times New Roman" w:cs="Times New Roman"/>
          <w:iCs/>
          <w:sz w:val="25"/>
          <w:szCs w:val="25"/>
        </w:rPr>
        <w:t xml:space="preserve">для </w:t>
      </w:r>
      <w:r w:rsidRPr="00ED1548">
        <w:rPr>
          <w:rFonts w:ascii="Times New Roman" w:hAnsi="Times New Roman" w:cs="Times New Roman"/>
          <w:iCs/>
          <w:sz w:val="25"/>
          <w:szCs w:val="25"/>
        </w:rPr>
        <w:t xml:space="preserve">послуг з централізованого водопостачання та централізованого водовідведення, виконавцем яких є ПрАТ «АК «Київводоканал», </w:t>
      </w:r>
      <w:r w:rsidR="00C445B9" w:rsidRPr="00ED1548">
        <w:rPr>
          <w:rFonts w:ascii="Times New Roman" w:hAnsi="Times New Roman" w:cs="Times New Roman"/>
          <w:iCs/>
          <w:sz w:val="25"/>
          <w:szCs w:val="25"/>
        </w:rPr>
        <w:t>ви</w:t>
      </w:r>
      <w:r w:rsidRPr="00ED1548">
        <w:rPr>
          <w:rFonts w:ascii="Times New Roman" w:hAnsi="Times New Roman" w:cs="Times New Roman"/>
          <w:iCs/>
          <w:sz w:val="25"/>
          <w:szCs w:val="25"/>
        </w:rPr>
        <w:t>знати обраною з «_</w:t>
      </w:r>
      <w:r w:rsidR="00145F86" w:rsidRPr="00145F86">
        <w:rPr>
          <w:rFonts w:ascii="Times New Roman" w:hAnsi="Times New Roman" w:cs="Times New Roman"/>
          <w:iCs/>
          <w:sz w:val="25"/>
          <w:szCs w:val="25"/>
          <w:lang w:val="ru-RU"/>
        </w:rPr>
        <w:t>___</w:t>
      </w:r>
      <w:r w:rsidRPr="00ED1548">
        <w:rPr>
          <w:rFonts w:ascii="Times New Roman" w:hAnsi="Times New Roman" w:cs="Times New Roman"/>
          <w:iCs/>
          <w:sz w:val="25"/>
          <w:szCs w:val="25"/>
        </w:rPr>
        <w:t>_»______________202</w:t>
      </w:r>
      <w:r w:rsidR="00ED1548" w:rsidRPr="00ED1548">
        <w:rPr>
          <w:rFonts w:ascii="Times New Roman" w:hAnsi="Times New Roman" w:cs="Times New Roman"/>
          <w:iCs/>
          <w:sz w:val="25"/>
          <w:szCs w:val="25"/>
          <w:lang w:val="ru-RU"/>
        </w:rPr>
        <w:t>__</w:t>
      </w:r>
      <w:r w:rsidR="00DE4B7F" w:rsidRPr="00ED1548">
        <w:rPr>
          <w:rFonts w:ascii="Times New Roman" w:hAnsi="Times New Roman" w:cs="Times New Roman"/>
          <w:iCs/>
          <w:sz w:val="25"/>
          <w:szCs w:val="25"/>
        </w:rPr>
        <w:t xml:space="preserve"> року</w:t>
      </w:r>
      <w:r w:rsidRPr="00ED1548">
        <w:rPr>
          <w:rFonts w:ascii="Times New Roman" w:hAnsi="Times New Roman" w:cs="Times New Roman"/>
          <w:iCs/>
          <w:sz w:val="25"/>
          <w:szCs w:val="25"/>
        </w:rPr>
        <w:t xml:space="preserve"> наступну модель договірних в</w:t>
      </w:r>
      <w:r w:rsidR="00DE4B7F" w:rsidRPr="00ED1548">
        <w:rPr>
          <w:rFonts w:ascii="Times New Roman" w:hAnsi="Times New Roman" w:cs="Times New Roman"/>
          <w:iCs/>
          <w:sz w:val="25"/>
          <w:szCs w:val="25"/>
        </w:rPr>
        <w:t xml:space="preserve">ідносин – </w:t>
      </w:r>
      <w:r w:rsidR="00877222" w:rsidRPr="00ED1548">
        <w:rPr>
          <w:color w:val="000000"/>
          <w:sz w:val="25"/>
          <w:szCs w:val="25"/>
        </w:rPr>
        <w:t xml:space="preserve">: </w:t>
      </w:r>
      <w:r w:rsidR="00877222" w:rsidRPr="00A42631">
        <w:rPr>
          <w:b/>
          <w:color w:val="000000"/>
          <w:sz w:val="25"/>
          <w:szCs w:val="25"/>
        </w:rPr>
        <w:t>і</w:t>
      </w:r>
      <w:r w:rsidR="00877222" w:rsidRPr="00A42631">
        <w:rPr>
          <w:b/>
          <w:color w:val="000000"/>
          <w:sz w:val="25"/>
          <w:szCs w:val="25"/>
          <w:shd w:val="clear" w:color="auto" w:fill="FFFFFF"/>
        </w:rPr>
        <w:t xml:space="preserve">ндивідуальний договір </w:t>
      </w:r>
      <w:r w:rsidR="00877222" w:rsidRPr="00ED1548">
        <w:rPr>
          <w:color w:val="000000"/>
          <w:sz w:val="25"/>
          <w:szCs w:val="25"/>
          <w:shd w:val="clear" w:color="auto" w:fill="FFFFFF"/>
        </w:rPr>
        <w:t xml:space="preserve">про надання комунальних послуг без </w:t>
      </w:r>
      <w:r w:rsidR="00877222" w:rsidRPr="00ED1548">
        <w:rPr>
          <w:rFonts w:ascii="Times New Roman" w:hAnsi="Times New Roman" w:cs="Times New Roman"/>
          <w:sz w:val="25"/>
          <w:szCs w:val="25"/>
        </w:rPr>
        <w:t>плат</w:t>
      </w:r>
      <w:r w:rsidR="00877222" w:rsidRPr="00ED1548">
        <w:rPr>
          <w:sz w:val="25"/>
          <w:szCs w:val="25"/>
        </w:rPr>
        <w:t>и</w:t>
      </w:r>
      <w:r w:rsidR="00877222" w:rsidRPr="00ED1548">
        <w:rPr>
          <w:rFonts w:ascii="Times New Roman" w:hAnsi="Times New Roman" w:cs="Times New Roman"/>
          <w:sz w:val="25"/>
          <w:szCs w:val="25"/>
        </w:rPr>
        <w:t xml:space="preserve"> за обслуговування внутрішньобудинкових систем багатоквартирного будинку за адресою:</w:t>
      </w:r>
    </w:p>
    <w:p w:rsidR="00D91875" w:rsidRPr="00ED1548" w:rsidRDefault="000D7BF1" w:rsidP="00A17084">
      <w:pPr>
        <w:spacing w:before="120"/>
        <w:ind w:right="-142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ED1548">
        <w:rPr>
          <w:rFonts w:ascii="Times New Roman" w:hAnsi="Times New Roman" w:cs="Times New Roman"/>
          <w:iCs/>
          <w:sz w:val="25"/>
          <w:szCs w:val="25"/>
        </w:rPr>
        <w:t>м. Київ, ____________________________________</w:t>
      </w:r>
      <w:r w:rsidR="00877222" w:rsidRPr="00ED1548">
        <w:rPr>
          <w:rFonts w:ascii="Times New Roman" w:hAnsi="Times New Roman" w:cs="Times New Roman"/>
          <w:iCs/>
          <w:sz w:val="25"/>
          <w:szCs w:val="25"/>
        </w:rPr>
        <w:t>_________</w:t>
      </w:r>
      <w:r w:rsidRPr="00ED1548">
        <w:rPr>
          <w:rFonts w:ascii="Times New Roman" w:hAnsi="Times New Roman" w:cs="Times New Roman"/>
          <w:iCs/>
          <w:sz w:val="25"/>
          <w:szCs w:val="25"/>
        </w:rPr>
        <w:t>___________</w:t>
      </w:r>
      <w:r w:rsidR="00D91875" w:rsidRPr="00ED1548">
        <w:rPr>
          <w:rFonts w:ascii="Times New Roman" w:hAnsi="Times New Roman" w:cs="Times New Roman"/>
          <w:iCs/>
          <w:sz w:val="25"/>
          <w:szCs w:val="25"/>
        </w:rPr>
        <w:t>.</w:t>
      </w:r>
    </w:p>
    <w:p w:rsidR="00A17084" w:rsidRPr="00ED1548" w:rsidRDefault="00A17084" w:rsidP="00A17084">
      <w:pPr>
        <w:ind w:right="-142"/>
        <w:jc w:val="center"/>
        <w:rPr>
          <w:rFonts w:ascii="Times New Roman" w:hAnsi="Times New Roman" w:cs="Times New Roman"/>
          <w:bCs/>
          <w:sz w:val="14"/>
          <w:szCs w:val="14"/>
        </w:rPr>
      </w:pPr>
      <w:r w:rsidRPr="00ED1548">
        <w:rPr>
          <w:rFonts w:ascii="Times New Roman" w:hAnsi="Times New Roman" w:cs="Times New Roman"/>
          <w:bCs/>
          <w:sz w:val="14"/>
          <w:szCs w:val="14"/>
        </w:rPr>
        <w:t>(адреса житлового будинку)</w:t>
      </w:r>
    </w:p>
    <w:p w:rsidR="00A17084" w:rsidRPr="00ED1548" w:rsidRDefault="00A17084" w:rsidP="00A17084">
      <w:pPr>
        <w:ind w:right="-142"/>
        <w:jc w:val="center"/>
        <w:rPr>
          <w:rFonts w:ascii="Times New Roman" w:hAnsi="Times New Roman" w:cs="Times New Roman"/>
          <w:bCs/>
          <w:sz w:val="14"/>
          <w:szCs w:val="14"/>
        </w:rPr>
      </w:pPr>
    </w:p>
    <w:p w:rsidR="00D91875" w:rsidRPr="00ED1548" w:rsidRDefault="00D91875" w:rsidP="00D91875">
      <w:pPr>
        <w:ind w:firstLine="709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bCs/>
          <w:sz w:val="25"/>
          <w:szCs w:val="25"/>
        </w:rPr>
        <w:t>Голосування на зборах щодо питання порядку денного:</w:t>
      </w:r>
    </w:p>
    <w:p w:rsidR="00D91875" w:rsidRPr="00ED1548" w:rsidRDefault="00D91875" w:rsidP="00D91875">
      <w:pPr>
        <w:ind w:firstLine="709"/>
        <w:rPr>
          <w:rFonts w:ascii="Times New Roman" w:hAnsi="Times New Roman" w:cs="Times New Roman"/>
          <w:sz w:val="6"/>
          <w:szCs w:val="6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2"/>
        <w:gridCol w:w="1289"/>
        <w:gridCol w:w="1276"/>
        <w:gridCol w:w="1843"/>
        <w:gridCol w:w="1276"/>
        <w:gridCol w:w="1417"/>
        <w:gridCol w:w="1276"/>
        <w:gridCol w:w="1134"/>
      </w:tblGrid>
      <w:tr w:rsidR="00D91875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№ </w:t>
            </w: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з/п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eastAsia="Times New Roman" w:hAnsi="Times New Roman" w:cs="Times New Roman"/>
                <w:bCs/>
                <w:sz w:val="25"/>
                <w:szCs w:val="25"/>
              </w:rPr>
              <w:t xml:space="preserve">№ </w:t>
            </w: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квартири/ </w:t>
            </w:r>
            <w:proofErr w:type="spellStart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нежит</w:t>
            </w:r>
            <w:r w:rsidR="00604718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лового</w:t>
            </w:r>
            <w:proofErr w:type="spellEnd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примі</w:t>
            </w:r>
            <w:r w:rsidR="00604718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proofErr w:type="spellStart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щення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Загальна площа квартири/</w:t>
            </w: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proofErr w:type="spellStart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нежит</w:t>
            </w:r>
            <w:r w:rsidR="008A13C1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лового</w:t>
            </w:r>
            <w:proofErr w:type="spellEnd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примі</w:t>
            </w:r>
            <w:r w:rsidR="008A13C1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proofErr w:type="spellStart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щення</w:t>
            </w:r>
            <w:proofErr w:type="spellEnd"/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Прізвище, ім’я,</w:t>
            </w:r>
          </w:p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по батькові співвласника або його представника та</w:t>
            </w:r>
          </w:p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документ, що надає представнику повноваження на голосування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Документ, що</w:t>
            </w:r>
          </w:p>
          <w:p w:rsidR="00D91875" w:rsidRPr="00ED1548" w:rsidRDefault="008A13C1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proofErr w:type="spellStart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п</w:t>
            </w:r>
            <w:r w:rsidR="00D91875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ідтверд</w:t>
            </w:r>
            <w:proofErr w:type="spellEnd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="00D91875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жує право власності на квартиру/</w:t>
            </w:r>
          </w:p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нежитлове приміщен</w:t>
            </w:r>
            <w:r w:rsidR="008A13C1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ня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Результат голосу</w:t>
            </w:r>
            <w:r w:rsidR="00604718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proofErr w:type="spellStart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вання</w:t>
            </w:r>
            <w:proofErr w:type="spellEnd"/>
          </w:p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(«за», «проти», «утримав</w:t>
            </w:r>
            <w:r w:rsidR="00604718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ся»)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Підпис </w:t>
            </w:r>
            <w:proofErr w:type="spellStart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співвлас</w:t>
            </w:r>
            <w:r w:rsidR="00604718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ника</w:t>
            </w:r>
            <w:proofErr w:type="spellEnd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(представ</w:t>
            </w:r>
            <w:r w:rsidR="00604718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proofErr w:type="spellStart"/>
            <w:r w:rsidR="00604718"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ни</w:t>
            </w: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ка</w:t>
            </w:r>
            <w:proofErr w:type="spellEnd"/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875" w:rsidRPr="00ED1548" w:rsidRDefault="00D91875" w:rsidP="008A13C1">
            <w:pPr>
              <w:pStyle w:val="ac"/>
              <w:suppressLineNumbers w:val="0"/>
              <w:ind w:left="-28" w:right="-2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Примітки</w:t>
            </w:r>
          </w:p>
        </w:tc>
      </w:tr>
      <w:tr w:rsidR="00D91875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91875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91875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875" w:rsidRPr="00ED1548" w:rsidRDefault="00D91875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26FED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4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26FED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5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26FED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6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26FED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7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26FED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8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26FED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9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26FED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10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26FED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11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D26FED" w:rsidRPr="00ED1548" w:rsidTr="008A13C1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ED1548">
              <w:rPr>
                <w:rFonts w:ascii="Times New Roman" w:hAnsi="Times New Roman" w:cs="Times New Roman"/>
                <w:bCs/>
                <w:sz w:val="25"/>
                <w:szCs w:val="25"/>
              </w:rPr>
              <w:t>12</w:t>
            </w:r>
          </w:p>
        </w:tc>
        <w:tc>
          <w:tcPr>
            <w:tcW w:w="12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26FED" w:rsidRPr="00ED1548" w:rsidRDefault="00D26FED" w:rsidP="00AE27F3">
            <w:pPr>
              <w:pStyle w:val="ac"/>
              <w:suppressLineNumbers w:val="0"/>
              <w:snapToGrid w:val="0"/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</w:tbl>
    <w:p w:rsidR="00D91875" w:rsidRPr="00ED1548" w:rsidRDefault="00D91875" w:rsidP="00D91875">
      <w:pPr>
        <w:jc w:val="both"/>
        <w:rPr>
          <w:rFonts w:ascii="Times New Roman" w:hAnsi="Times New Roman" w:cs="Times New Roman"/>
          <w:sz w:val="20"/>
          <w:szCs w:val="20"/>
        </w:rPr>
      </w:pPr>
      <w:r w:rsidRPr="00ED1548">
        <w:rPr>
          <w:rFonts w:ascii="Times New Roman" w:hAnsi="Times New Roman" w:cs="Times New Roman"/>
          <w:sz w:val="20"/>
          <w:szCs w:val="20"/>
        </w:rPr>
        <w:t>(</w:t>
      </w:r>
      <w:r w:rsidRPr="00ED1548">
        <w:rPr>
          <w:rFonts w:ascii="Times New Roman" w:hAnsi="Times New Roman" w:cs="Times New Roman"/>
          <w:i/>
          <w:sz w:val="20"/>
          <w:szCs w:val="20"/>
        </w:rPr>
        <w:t>нумерація продовжується за кількістю квартир/нежитлових приміщень та їх співвласників, які беруть участь у голосуванні. У разі продовження нумерації на наступній сторінці (сторінках) протоколу позиції «Питання порядку денного» та «Пропозиція, яка ставиться на голосування щодо питання порядку денного», а також заголовок таблиці повторюються на початку кожної сторінки</w:t>
      </w:r>
      <w:r w:rsidRPr="00ED1548">
        <w:rPr>
          <w:rFonts w:ascii="Times New Roman" w:hAnsi="Times New Roman" w:cs="Times New Roman"/>
          <w:sz w:val="20"/>
          <w:szCs w:val="20"/>
        </w:rPr>
        <w:t>).</w:t>
      </w:r>
    </w:p>
    <w:p w:rsidR="00D91875" w:rsidRPr="00ED1548" w:rsidRDefault="00D91875" w:rsidP="00D91875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D91875" w:rsidRPr="00ED1548" w:rsidRDefault="00D91875" w:rsidP="00D91875">
      <w:pPr>
        <w:ind w:firstLine="709"/>
        <w:jc w:val="both"/>
        <w:rPr>
          <w:rFonts w:ascii="Times New Roman" w:eastAsia="Liberation Serif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Підсумки голосування (</w:t>
      </w:r>
      <w:r w:rsidRPr="00ED1548">
        <w:rPr>
          <w:rFonts w:ascii="Times New Roman" w:hAnsi="Times New Roman" w:cs="Times New Roman"/>
          <w:iCs/>
          <w:sz w:val="25"/>
          <w:szCs w:val="25"/>
        </w:rPr>
        <w:t>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</w:t>
      </w:r>
      <w:r w:rsidRPr="00ED1548">
        <w:rPr>
          <w:rFonts w:ascii="Times New Roman" w:hAnsi="Times New Roman" w:cs="Times New Roman"/>
          <w:sz w:val="25"/>
          <w:szCs w:val="25"/>
        </w:rPr>
        <w:t>):</w:t>
      </w:r>
    </w:p>
    <w:p w:rsidR="00D91875" w:rsidRPr="00ED1548" w:rsidRDefault="00D91875" w:rsidP="00D91875">
      <w:pPr>
        <w:ind w:left="1531" w:hanging="822"/>
        <w:jc w:val="both"/>
        <w:rPr>
          <w:rFonts w:ascii="Times New Roman" w:eastAsia="Liberation Serif" w:hAnsi="Times New Roman" w:cs="Times New Roman"/>
          <w:sz w:val="25"/>
          <w:szCs w:val="25"/>
        </w:rPr>
      </w:pPr>
      <w:r w:rsidRPr="00ED1548">
        <w:rPr>
          <w:rFonts w:ascii="Times New Roman" w:eastAsia="Liberation Serif" w:hAnsi="Times New Roman" w:cs="Times New Roman"/>
          <w:sz w:val="25"/>
          <w:szCs w:val="25"/>
        </w:rPr>
        <w:t>«</w:t>
      </w:r>
      <w:r w:rsidRPr="00ED1548">
        <w:rPr>
          <w:rFonts w:ascii="Times New Roman" w:hAnsi="Times New Roman" w:cs="Times New Roman"/>
          <w:sz w:val="25"/>
          <w:szCs w:val="25"/>
        </w:rPr>
        <w:t>за»</w:t>
      </w:r>
      <w:r w:rsidRPr="00ED1548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D1548">
        <w:rPr>
          <w:rFonts w:ascii="Times New Roman" w:hAnsi="Times New Roman" w:cs="Times New Roman"/>
          <w:sz w:val="25"/>
          <w:szCs w:val="25"/>
        </w:rPr>
        <w:t>– _________ співвласників, загальна площа квартир та/або нежитлових приміщень яких становить _________ м</w:t>
      </w:r>
      <w:r w:rsidRPr="00ED1548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 w:rsidRPr="00ED1548">
        <w:rPr>
          <w:rFonts w:ascii="Times New Roman" w:hAnsi="Times New Roman" w:cs="Times New Roman"/>
          <w:sz w:val="25"/>
          <w:szCs w:val="25"/>
        </w:rPr>
        <w:t>;</w:t>
      </w:r>
    </w:p>
    <w:p w:rsidR="00D91875" w:rsidRPr="00ED1548" w:rsidRDefault="00D91875" w:rsidP="00D91875">
      <w:pPr>
        <w:ind w:left="1531" w:hanging="822"/>
        <w:jc w:val="both"/>
        <w:rPr>
          <w:rFonts w:ascii="Times New Roman" w:eastAsia="Liberation Serif" w:hAnsi="Times New Roman" w:cs="Times New Roman"/>
          <w:sz w:val="25"/>
          <w:szCs w:val="25"/>
        </w:rPr>
      </w:pPr>
      <w:r w:rsidRPr="00ED1548">
        <w:rPr>
          <w:rFonts w:ascii="Times New Roman" w:eastAsia="Liberation Serif" w:hAnsi="Times New Roman" w:cs="Times New Roman"/>
          <w:sz w:val="25"/>
          <w:szCs w:val="25"/>
        </w:rPr>
        <w:t>«</w:t>
      </w:r>
      <w:r w:rsidRPr="00ED1548">
        <w:rPr>
          <w:rFonts w:ascii="Times New Roman" w:hAnsi="Times New Roman" w:cs="Times New Roman"/>
          <w:sz w:val="25"/>
          <w:szCs w:val="25"/>
        </w:rPr>
        <w:t>проти»</w:t>
      </w:r>
      <w:r w:rsidRPr="00ED1548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ED1548">
        <w:rPr>
          <w:rFonts w:ascii="Times New Roman" w:hAnsi="Times New Roman" w:cs="Times New Roman"/>
          <w:sz w:val="25"/>
          <w:szCs w:val="25"/>
        </w:rPr>
        <w:t>– _________ співвласників, загальна площа квартир та/або нежитлових приміщень яких становить _________ м</w:t>
      </w:r>
      <w:r w:rsidRPr="00ED1548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 w:rsidRPr="00ED1548">
        <w:rPr>
          <w:rFonts w:ascii="Times New Roman" w:hAnsi="Times New Roman" w:cs="Times New Roman"/>
          <w:sz w:val="25"/>
          <w:szCs w:val="25"/>
        </w:rPr>
        <w:t>;</w:t>
      </w:r>
    </w:p>
    <w:p w:rsidR="00D91875" w:rsidRPr="00ED1548" w:rsidRDefault="00D91875" w:rsidP="00D91875">
      <w:pPr>
        <w:ind w:left="1531" w:hanging="822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eastAsia="Liberation Serif" w:hAnsi="Times New Roman" w:cs="Times New Roman"/>
          <w:sz w:val="25"/>
          <w:szCs w:val="25"/>
        </w:rPr>
        <w:lastRenderedPageBreak/>
        <w:t>«</w:t>
      </w:r>
      <w:r w:rsidRPr="00ED1548">
        <w:rPr>
          <w:rFonts w:ascii="Times New Roman" w:hAnsi="Times New Roman" w:cs="Times New Roman"/>
          <w:sz w:val="25"/>
          <w:szCs w:val="25"/>
        </w:rPr>
        <w:t>утримався» – _________ співвласників, загальна площа квартир та/або нежитлових приміщень яких становить _________ м</w:t>
      </w:r>
      <w:r w:rsidRPr="00ED1548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 w:rsidRPr="00ED1548">
        <w:rPr>
          <w:rFonts w:ascii="Times New Roman" w:hAnsi="Times New Roman" w:cs="Times New Roman"/>
          <w:sz w:val="25"/>
          <w:szCs w:val="25"/>
        </w:rPr>
        <w:t>.</w:t>
      </w:r>
    </w:p>
    <w:p w:rsidR="00D91875" w:rsidRPr="00ED1548" w:rsidRDefault="00D91875" w:rsidP="00D91875">
      <w:pPr>
        <w:ind w:left="1531" w:hanging="822"/>
        <w:jc w:val="both"/>
        <w:rPr>
          <w:rFonts w:ascii="Times New Roman" w:eastAsia="Liberation Serif" w:hAnsi="Times New Roman" w:cs="Times New Roman"/>
          <w:sz w:val="14"/>
          <w:szCs w:val="14"/>
        </w:rPr>
      </w:pPr>
    </w:p>
    <w:p w:rsidR="00D91875" w:rsidRPr="00ED1548" w:rsidRDefault="00D91875" w:rsidP="00D91875">
      <w:pPr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bCs/>
          <w:sz w:val="25"/>
          <w:szCs w:val="25"/>
        </w:rPr>
        <w:t>Рішення</w:t>
      </w:r>
      <w:r w:rsidRPr="00ED1548">
        <w:rPr>
          <w:rFonts w:ascii="Times New Roman" w:hAnsi="Times New Roman" w:cs="Times New Roman"/>
          <w:sz w:val="25"/>
          <w:szCs w:val="25"/>
        </w:rPr>
        <w:t xml:space="preserve"> __________________________________ (</w:t>
      </w:r>
      <w:r w:rsidRPr="00ED1548">
        <w:rPr>
          <w:rFonts w:ascii="Times New Roman" w:hAnsi="Times New Roman" w:cs="Times New Roman"/>
          <w:iCs/>
          <w:sz w:val="25"/>
          <w:szCs w:val="25"/>
        </w:rPr>
        <w:t>прийнято або не прийнято</w:t>
      </w:r>
      <w:r w:rsidRPr="00ED1548">
        <w:rPr>
          <w:rFonts w:ascii="Times New Roman" w:hAnsi="Times New Roman" w:cs="Times New Roman"/>
          <w:sz w:val="25"/>
          <w:szCs w:val="25"/>
        </w:rPr>
        <w:t>).</w:t>
      </w:r>
    </w:p>
    <w:p w:rsidR="00D91875" w:rsidRPr="00ED1548" w:rsidRDefault="00D91875" w:rsidP="00D91875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</w:p>
    <w:p w:rsidR="00D91875" w:rsidRPr="00ED1548" w:rsidRDefault="00D91875" w:rsidP="00D91875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 xml:space="preserve">Підпис(и), прізвище(а), ініціали особи (осіб), що склала(и) протокол </w:t>
      </w:r>
      <w:r w:rsidRPr="00ED1548">
        <w:rPr>
          <w:rFonts w:ascii="Times New Roman" w:hAnsi="Times New Roman" w:cs="Times New Roman"/>
          <w:i/>
          <w:iCs/>
          <w:sz w:val="25"/>
          <w:szCs w:val="25"/>
        </w:rPr>
        <w:t>(повторюється на кожній сторінці)</w:t>
      </w:r>
    </w:p>
    <w:p w:rsidR="00D91875" w:rsidRPr="00ED1548" w:rsidRDefault="00D91875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91875" w:rsidRPr="00ED1548" w:rsidRDefault="00D91875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91875" w:rsidRPr="00ED1548" w:rsidRDefault="00D91875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26FED" w:rsidRPr="00ED1548" w:rsidRDefault="00D26FED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</w:p>
    <w:p w:rsidR="00604718" w:rsidRPr="00ED1548" w:rsidRDefault="00604718" w:rsidP="00604718">
      <w:pPr>
        <w:jc w:val="both"/>
        <w:rPr>
          <w:rFonts w:ascii="Times New Roman" w:hAnsi="Times New Roman"/>
          <w:i/>
          <w:sz w:val="26"/>
          <w:szCs w:val="26"/>
        </w:rPr>
      </w:pPr>
      <w:r w:rsidRPr="00ED1548">
        <w:rPr>
          <w:rFonts w:ascii="Times New Roman" w:hAnsi="Times New Roman"/>
          <w:i/>
          <w:sz w:val="26"/>
          <w:szCs w:val="26"/>
        </w:rPr>
        <w:t>(Дані розділу ІІІ заповнюються за наведеною формою окремо для кожного питання порядку денного).</w:t>
      </w:r>
    </w:p>
    <w:p w:rsidR="00604718" w:rsidRPr="00ED1548" w:rsidRDefault="00604718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</w:p>
    <w:p w:rsidR="00D91875" w:rsidRPr="00ED1548" w:rsidRDefault="00D26FED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IV. ДОДАТОК</w:t>
      </w:r>
    </w:p>
    <w:p w:rsidR="00D26FED" w:rsidRPr="00ED1548" w:rsidRDefault="00D26FED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91875" w:rsidRPr="00ED1548" w:rsidRDefault="00D91875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 xml:space="preserve">Листки письмового опитування, заповнені відповідно до вимог абзацу четвертого частини восьмої статті 10 Закону України «Про особливості здійснення права власності у багатоквартирному будинку», пронумеровані та прошнуровані </w:t>
      </w:r>
      <w:r w:rsidRPr="00ED1548">
        <w:rPr>
          <w:rFonts w:ascii="Times New Roman" w:hAnsi="Times New Roman" w:cs="Times New Roman"/>
          <w:sz w:val="25"/>
          <w:szCs w:val="25"/>
        </w:rPr>
        <w:br/>
        <w:t>на ____________ аркушах (в разі проведення письмового опитування).</w:t>
      </w:r>
    </w:p>
    <w:p w:rsidR="00D91875" w:rsidRPr="00ED1548" w:rsidRDefault="00D91875" w:rsidP="00D91875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91875" w:rsidRPr="00ED1548" w:rsidRDefault="00D91875" w:rsidP="00D91875">
      <w:pPr>
        <w:pStyle w:val="aa"/>
        <w:jc w:val="both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 xml:space="preserve">Підпис(и), прізвище(а), ініціали особи (осіб), що склала(и) протокол </w:t>
      </w:r>
      <w:r w:rsidRPr="00ED1548">
        <w:rPr>
          <w:rFonts w:ascii="Times New Roman" w:hAnsi="Times New Roman" w:cs="Times New Roman"/>
          <w:i/>
          <w:iCs/>
          <w:sz w:val="25"/>
          <w:szCs w:val="25"/>
        </w:rPr>
        <w:t>(повторюється на кожній сторінці)</w:t>
      </w:r>
    </w:p>
    <w:p w:rsidR="00D91875" w:rsidRPr="00ED1548" w:rsidRDefault="00D91875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91875" w:rsidRPr="00ED1548" w:rsidRDefault="00D91875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p w:rsidR="00D91875" w:rsidRPr="005B7368" w:rsidRDefault="00D91875" w:rsidP="00D91875">
      <w:pPr>
        <w:pStyle w:val="aa"/>
        <w:jc w:val="right"/>
        <w:rPr>
          <w:rFonts w:ascii="Times New Roman" w:hAnsi="Times New Roman" w:cs="Times New Roman"/>
          <w:sz w:val="25"/>
          <w:szCs w:val="25"/>
        </w:rPr>
      </w:pPr>
      <w:r w:rsidRPr="00ED1548">
        <w:rPr>
          <w:rFonts w:ascii="Times New Roman" w:hAnsi="Times New Roman" w:cs="Times New Roman"/>
          <w:sz w:val="25"/>
          <w:szCs w:val="25"/>
        </w:rPr>
        <w:t>_________ /______________________/</w:t>
      </w:r>
    </w:p>
    <w:sectPr w:rsidR="00D91875" w:rsidRPr="005B7368" w:rsidSect="00D26FED">
      <w:pgSz w:w="11906" w:h="16838"/>
      <w:pgMar w:top="851" w:right="851" w:bottom="851" w:left="1276" w:header="709" w:footer="11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7150"/>
    <w:multiLevelType w:val="hybridMultilevel"/>
    <w:tmpl w:val="12B4E7C2"/>
    <w:lvl w:ilvl="0" w:tplc="08808C20">
      <w:start w:val="1"/>
      <w:numFmt w:val="decimal"/>
      <w:lvlText w:val="%1."/>
      <w:lvlJc w:val="left"/>
      <w:pPr>
        <w:ind w:left="1290" w:hanging="840"/>
      </w:pPr>
      <w:rPr>
        <w:rFonts w:hint="default"/>
        <w:color w:val="auto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FE13303"/>
    <w:multiLevelType w:val="hybridMultilevel"/>
    <w:tmpl w:val="12B4E7C2"/>
    <w:lvl w:ilvl="0" w:tplc="08808C20">
      <w:start w:val="1"/>
      <w:numFmt w:val="decimal"/>
      <w:lvlText w:val="%1."/>
      <w:lvlJc w:val="left"/>
      <w:pPr>
        <w:ind w:left="1290" w:hanging="840"/>
      </w:pPr>
      <w:rPr>
        <w:rFonts w:hint="default"/>
        <w:color w:val="auto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75"/>
    <w:rsid w:val="0003717F"/>
    <w:rsid w:val="000D7BF1"/>
    <w:rsid w:val="00145F86"/>
    <w:rsid w:val="00426EAD"/>
    <w:rsid w:val="00482AAF"/>
    <w:rsid w:val="005B7368"/>
    <w:rsid w:val="00604718"/>
    <w:rsid w:val="00877222"/>
    <w:rsid w:val="008A13C1"/>
    <w:rsid w:val="008D6BD7"/>
    <w:rsid w:val="009577F8"/>
    <w:rsid w:val="0097502D"/>
    <w:rsid w:val="00A17084"/>
    <w:rsid w:val="00A42631"/>
    <w:rsid w:val="00C041BB"/>
    <w:rsid w:val="00C06813"/>
    <w:rsid w:val="00C445B9"/>
    <w:rsid w:val="00D26FED"/>
    <w:rsid w:val="00D44DEF"/>
    <w:rsid w:val="00D5625D"/>
    <w:rsid w:val="00D91875"/>
    <w:rsid w:val="00DE4B7F"/>
    <w:rsid w:val="00ED1548"/>
    <w:rsid w:val="00E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5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rsid w:val="00D91875"/>
  </w:style>
  <w:style w:type="character" w:customStyle="1" w:styleId="a3">
    <w:name w:val="Верхній колонтитул Знак"/>
    <w:uiPriority w:val="99"/>
    <w:rsid w:val="00D91875"/>
    <w:rPr>
      <w:rFonts w:ascii="Liberation Serif" w:eastAsia="Arial Unicode MS" w:hAnsi="Liberation Serif" w:cs="Mangal"/>
      <w:kern w:val="1"/>
      <w:sz w:val="24"/>
      <w:szCs w:val="21"/>
      <w:lang w:val="uk-UA" w:eastAsia="zh-CN" w:bidi="hi-IN"/>
    </w:rPr>
  </w:style>
  <w:style w:type="paragraph" w:customStyle="1" w:styleId="a4">
    <w:name w:val="Заголовок"/>
    <w:basedOn w:val="a"/>
    <w:next w:val="a5"/>
    <w:rsid w:val="00D91875"/>
    <w:pPr>
      <w:keepNext/>
      <w:spacing w:before="240" w:after="120"/>
    </w:pPr>
    <w:rPr>
      <w:rFonts w:ascii="Liberation Sans" w:eastAsia="SimHei" w:hAnsi="Liberation Sans"/>
      <w:sz w:val="28"/>
      <w:szCs w:val="28"/>
    </w:rPr>
  </w:style>
  <w:style w:type="paragraph" w:styleId="a5">
    <w:name w:val="Body Text"/>
    <w:basedOn w:val="a"/>
    <w:link w:val="a6"/>
    <w:rsid w:val="00D91875"/>
    <w:pPr>
      <w:spacing w:after="140" w:line="288" w:lineRule="auto"/>
    </w:pPr>
  </w:style>
  <w:style w:type="character" w:customStyle="1" w:styleId="a6">
    <w:name w:val="Основний текст Знак"/>
    <w:basedOn w:val="a0"/>
    <w:link w:val="a5"/>
    <w:rsid w:val="00D91875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7">
    <w:name w:val="List"/>
    <w:basedOn w:val="a5"/>
    <w:rsid w:val="00D91875"/>
  </w:style>
  <w:style w:type="paragraph" w:styleId="a8">
    <w:name w:val="caption"/>
    <w:basedOn w:val="a"/>
    <w:qFormat/>
    <w:rsid w:val="00D91875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rsid w:val="00D91875"/>
    <w:pPr>
      <w:suppressLineNumbers/>
    </w:pPr>
  </w:style>
  <w:style w:type="paragraph" w:customStyle="1" w:styleId="10">
    <w:name w:val="Назва об'єкта1"/>
    <w:basedOn w:val="a"/>
    <w:rsid w:val="00D91875"/>
    <w:pPr>
      <w:suppressLineNumbers/>
      <w:spacing w:before="120" w:after="120"/>
    </w:pPr>
    <w:rPr>
      <w:i/>
      <w:iCs/>
    </w:rPr>
  </w:style>
  <w:style w:type="paragraph" w:styleId="aa">
    <w:name w:val="footer"/>
    <w:basedOn w:val="a"/>
    <w:link w:val="ab"/>
    <w:rsid w:val="00D91875"/>
    <w:pPr>
      <w:suppressLineNumbers/>
      <w:tabs>
        <w:tab w:val="center" w:pos="4819"/>
        <w:tab w:val="right" w:pos="9638"/>
      </w:tabs>
    </w:pPr>
  </w:style>
  <w:style w:type="character" w:customStyle="1" w:styleId="ab">
    <w:name w:val="Нижній колонтитул Знак"/>
    <w:basedOn w:val="a0"/>
    <w:link w:val="aa"/>
    <w:rsid w:val="00D91875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ac">
    <w:name w:val="Вміст таблиці"/>
    <w:basedOn w:val="a"/>
    <w:rsid w:val="00D91875"/>
    <w:pPr>
      <w:suppressLineNumbers/>
    </w:pPr>
  </w:style>
  <w:style w:type="paragraph" w:styleId="ad">
    <w:name w:val="header"/>
    <w:basedOn w:val="a"/>
    <w:link w:val="11"/>
    <w:uiPriority w:val="99"/>
    <w:rsid w:val="00D91875"/>
    <w:pPr>
      <w:tabs>
        <w:tab w:val="center" w:pos="4677"/>
        <w:tab w:val="right" w:pos="9355"/>
      </w:tabs>
    </w:pPr>
    <w:rPr>
      <w:szCs w:val="21"/>
    </w:rPr>
  </w:style>
  <w:style w:type="character" w:customStyle="1" w:styleId="11">
    <w:name w:val="Верхній колонтитул Знак1"/>
    <w:basedOn w:val="a0"/>
    <w:link w:val="ad"/>
    <w:uiPriority w:val="99"/>
    <w:rsid w:val="00D91875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customStyle="1" w:styleId="ae">
    <w:name w:val="Заголовок таблиці"/>
    <w:basedOn w:val="ac"/>
    <w:rsid w:val="00D91875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91875"/>
    <w:rPr>
      <w:rFonts w:ascii="Tahoma" w:hAnsi="Tahoma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91875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af1">
    <w:name w:val="Normal (Web)"/>
    <w:basedOn w:val="a"/>
    <w:uiPriority w:val="99"/>
    <w:unhideWhenUsed/>
    <w:rsid w:val="00D9187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rsid w:val="00D9187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5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rsid w:val="00D91875"/>
  </w:style>
  <w:style w:type="character" w:customStyle="1" w:styleId="a3">
    <w:name w:val="Верхній колонтитул Знак"/>
    <w:uiPriority w:val="99"/>
    <w:rsid w:val="00D91875"/>
    <w:rPr>
      <w:rFonts w:ascii="Liberation Serif" w:eastAsia="Arial Unicode MS" w:hAnsi="Liberation Serif" w:cs="Mangal"/>
      <w:kern w:val="1"/>
      <w:sz w:val="24"/>
      <w:szCs w:val="21"/>
      <w:lang w:val="uk-UA" w:eastAsia="zh-CN" w:bidi="hi-IN"/>
    </w:rPr>
  </w:style>
  <w:style w:type="paragraph" w:customStyle="1" w:styleId="a4">
    <w:name w:val="Заголовок"/>
    <w:basedOn w:val="a"/>
    <w:next w:val="a5"/>
    <w:rsid w:val="00D91875"/>
    <w:pPr>
      <w:keepNext/>
      <w:spacing w:before="240" w:after="120"/>
    </w:pPr>
    <w:rPr>
      <w:rFonts w:ascii="Liberation Sans" w:eastAsia="SimHei" w:hAnsi="Liberation Sans"/>
      <w:sz w:val="28"/>
      <w:szCs w:val="28"/>
    </w:rPr>
  </w:style>
  <w:style w:type="paragraph" w:styleId="a5">
    <w:name w:val="Body Text"/>
    <w:basedOn w:val="a"/>
    <w:link w:val="a6"/>
    <w:rsid w:val="00D91875"/>
    <w:pPr>
      <w:spacing w:after="140" w:line="288" w:lineRule="auto"/>
    </w:pPr>
  </w:style>
  <w:style w:type="character" w:customStyle="1" w:styleId="a6">
    <w:name w:val="Основний текст Знак"/>
    <w:basedOn w:val="a0"/>
    <w:link w:val="a5"/>
    <w:rsid w:val="00D91875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7">
    <w:name w:val="List"/>
    <w:basedOn w:val="a5"/>
    <w:rsid w:val="00D91875"/>
  </w:style>
  <w:style w:type="paragraph" w:styleId="a8">
    <w:name w:val="caption"/>
    <w:basedOn w:val="a"/>
    <w:qFormat/>
    <w:rsid w:val="00D91875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rsid w:val="00D91875"/>
    <w:pPr>
      <w:suppressLineNumbers/>
    </w:pPr>
  </w:style>
  <w:style w:type="paragraph" w:customStyle="1" w:styleId="10">
    <w:name w:val="Назва об'єкта1"/>
    <w:basedOn w:val="a"/>
    <w:rsid w:val="00D91875"/>
    <w:pPr>
      <w:suppressLineNumbers/>
      <w:spacing w:before="120" w:after="120"/>
    </w:pPr>
    <w:rPr>
      <w:i/>
      <w:iCs/>
    </w:rPr>
  </w:style>
  <w:style w:type="paragraph" w:styleId="aa">
    <w:name w:val="footer"/>
    <w:basedOn w:val="a"/>
    <w:link w:val="ab"/>
    <w:rsid w:val="00D91875"/>
    <w:pPr>
      <w:suppressLineNumbers/>
      <w:tabs>
        <w:tab w:val="center" w:pos="4819"/>
        <w:tab w:val="right" w:pos="9638"/>
      </w:tabs>
    </w:pPr>
  </w:style>
  <w:style w:type="character" w:customStyle="1" w:styleId="ab">
    <w:name w:val="Нижній колонтитул Знак"/>
    <w:basedOn w:val="a0"/>
    <w:link w:val="aa"/>
    <w:rsid w:val="00D91875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ac">
    <w:name w:val="Вміст таблиці"/>
    <w:basedOn w:val="a"/>
    <w:rsid w:val="00D91875"/>
    <w:pPr>
      <w:suppressLineNumbers/>
    </w:pPr>
  </w:style>
  <w:style w:type="paragraph" w:styleId="ad">
    <w:name w:val="header"/>
    <w:basedOn w:val="a"/>
    <w:link w:val="11"/>
    <w:uiPriority w:val="99"/>
    <w:rsid w:val="00D91875"/>
    <w:pPr>
      <w:tabs>
        <w:tab w:val="center" w:pos="4677"/>
        <w:tab w:val="right" w:pos="9355"/>
      </w:tabs>
    </w:pPr>
    <w:rPr>
      <w:szCs w:val="21"/>
    </w:rPr>
  </w:style>
  <w:style w:type="character" w:customStyle="1" w:styleId="11">
    <w:name w:val="Верхній колонтитул Знак1"/>
    <w:basedOn w:val="a0"/>
    <w:link w:val="ad"/>
    <w:uiPriority w:val="99"/>
    <w:rsid w:val="00D91875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customStyle="1" w:styleId="ae">
    <w:name w:val="Заголовок таблиці"/>
    <w:basedOn w:val="ac"/>
    <w:rsid w:val="00D91875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91875"/>
    <w:rPr>
      <w:rFonts w:ascii="Tahoma" w:hAnsi="Tahoma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91875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af1">
    <w:name w:val="Normal (Web)"/>
    <w:basedOn w:val="a"/>
    <w:uiPriority w:val="99"/>
    <w:unhideWhenUsed/>
    <w:rsid w:val="00D9187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rvps2">
    <w:name w:val="rvps2"/>
    <w:basedOn w:val="a"/>
    <w:rsid w:val="00D9187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3557</Words>
  <Characters>2029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Юрій Євгенійович Терещенко</cp:lastModifiedBy>
  <cp:revision>7</cp:revision>
  <cp:lastPrinted>2020-03-02T10:22:00Z</cp:lastPrinted>
  <dcterms:created xsi:type="dcterms:W3CDTF">2020-03-01T17:01:00Z</dcterms:created>
  <dcterms:modified xsi:type="dcterms:W3CDTF">2020-03-02T10:24:00Z</dcterms:modified>
</cp:coreProperties>
</file>