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B61C" w14:textId="77777777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520B2F7B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12295D53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7EDF23F" w14:textId="414CC984" w:rsidR="006B4415" w:rsidRDefault="006B4415" w:rsidP="00C64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>проведення закупівлі:</w:t>
      </w:r>
      <w:r w:rsidR="00C822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4957" w:rsidRPr="00C64957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будівельних робіт по об’єкту «Реконструкція Лівобережного </w:t>
      </w:r>
      <w:proofErr w:type="spellStart"/>
      <w:r w:rsidR="00C64957" w:rsidRPr="00C64957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C64957" w:rsidRPr="00C64957">
        <w:rPr>
          <w:rFonts w:ascii="Times New Roman" w:hAnsi="Times New Roman" w:cs="Times New Roman"/>
          <w:sz w:val="26"/>
          <w:szCs w:val="26"/>
          <w:lang w:val="uk-UA"/>
        </w:rPr>
        <w:t xml:space="preserve"> з об’їзною дорогою від камери № 6 до камери № 47 в Дарницькому районі м. Києва», ДСТУ Б.Д.1.1.-1:2013 (45000000-7 Будівельні роботи та поточний ремонт ДК 021:2015)</w:t>
      </w:r>
      <w:r w:rsidR="00C649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 будівництва)</w:t>
      </w:r>
    </w:p>
    <w:p w14:paraId="5E734476" w14:textId="77777777" w:rsidR="006B4415" w:rsidRDefault="006B4415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78F8E77" w14:textId="7806A1BD" w:rsidR="00C64957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4957" w:rsidRPr="00C64957">
        <w:rPr>
          <w:rFonts w:ascii="Times New Roman" w:hAnsi="Times New Roman" w:cs="Times New Roman"/>
          <w:sz w:val="26"/>
          <w:szCs w:val="26"/>
          <w:lang w:val="uk-UA"/>
        </w:rPr>
        <w:t>UA-2021-11-02-016201-a</w:t>
      </w:r>
    </w:p>
    <w:p w14:paraId="114E2E9E" w14:textId="77777777" w:rsidR="00C64957" w:rsidRDefault="00C64957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B4B405" w14:textId="3177C8BF" w:rsidR="00C82213" w:rsidRDefault="00C82213" w:rsidP="00C64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D10FF4B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1EC2C6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72320A9" w14:textId="77777777" w:rsidR="00D54416" w:rsidRDefault="00D54416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9A8E19D" w14:textId="77777777" w:rsidR="00A94B90" w:rsidRDefault="00A94B90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>На виконання норм п. 3 ч. 2 ст. 22 Закону України «Про публічні закупівлі» від 25.12.2015 № 922-VIII (далі – Закон) Замовник у додатку 3 до тендерної документації на закупівлю по Об’єкту будівництва відобразив технічні, якісні та кількісні характеристики предмета закупівлі, технічну специфікацію (опис предмета закупівлі), що містяться у вигляді Відомостей матеріалів та Відомостей обсягів робіт 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5ED9F152" w14:textId="422E4FF3" w:rsidR="00C64957" w:rsidRDefault="004E472E" w:rsidP="00C64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будівництва </w:t>
      </w:r>
      <w:r w:rsidRPr="004E472E">
        <w:rPr>
          <w:rFonts w:ascii="Times New Roman" w:hAnsi="Times New Roman" w:cs="Times New Roman"/>
          <w:sz w:val="26"/>
          <w:szCs w:val="26"/>
          <w:lang w:val="uk-UA"/>
        </w:rPr>
        <w:t xml:space="preserve">була розроблена </w:t>
      </w:r>
      <w:proofErr w:type="spellStart"/>
      <w:r w:rsidRPr="004E472E">
        <w:rPr>
          <w:rFonts w:ascii="Times New Roman" w:hAnsi="Times New Roman" w:cs="Times New Roman"/>
          <w:sz w:val="26"/>
          <w:szCs w:val="26"/>
          <w:lang w:val="uk-UA"/>
        </w:rPr>
        <w:t>проєктна</w:t>
      </w:r>
      <w:proofErr w:type="spellEnd"/>
      <w:r w:rsidRPr="004E472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документація, що отримала позитивний експертний звіт</w:t>
      </w:r>
      <w:r w:rsidR="006068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49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6893">
        <w:rPr>
          <w:rFonts w:ascii="Times New Roman" w:hAnsi="Times New Roman" w:cs="Times New Roman"/>
          <w:sz w:val="26"/>
          <w:szCs w:val="26"/>
          <w:lang w:val="uk-UA"/>
        </w:rPr>
        <w:t>Д</w:t>
      </w:r>
      <w:r>
        <w:rPr>
          <w:rFonts w:ascii="Times New Roman" w:hAnsi="Times New Roman" w:cs="Times New Roman"/>
          <w:sz w:val="26"/>
          <w:szCs w:val="26"/>
          <w:lang w:val="uk-UA"/>
        </w:rPr>
        <w:t>ержавного підприємства «Спеціалізована державна експертна організація – центральна служба української</w:t>
      </w:r>
      <w:r w:rsidR="00606893">
        <w:rPr>
          <w:rFonts w:ascii="Times New Roman" w:hAnsi="Times New Roman" w:cs="Times New Roman"/>
          <w:sz w:val="26"/>
          <w:szCs w:val="26"/>
          <w:lang w:val="uk-UA"/>
        </w:rPr>
        <w:t xml:space="preserve"> державної будівельної експертизи»</w:t>
      </w:r>
      <w:r w:rsidR="00F749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2213">
        <w:rPr>
          <w:rFonts w:ascii="Times New Roman" w:hAnsi="Times New Roman" w:cs="Times New Roman"/>
          <w:sz w:val="26"/>
          <w:szCs w:val="26"/>
          <w:lang w:val="uk-UA"/>
        </w:rPr>
        <w:t>ДП «</w:t>
      </w:r>
      <w:proofErr w:type="spellStart"/>
      <w:r w:rsidR="00C82213">
        <w:rPr>
          <w:rFonts w:ascii="Times New Roman" w:hAnsi="Times New Roman" w:cs="Times New Roman"/>
          <w:sz w:val="26"/>
          <w:szCs w:val="26"/>
          <w:lang w:val="uk-UA"/>
        </w:rPr>
        <w:t>Укрдержбудекспертиза</w:t>
      </w:r>
      <w:proofErr w:type="spellEnd"/>
      <w:r w:rsidR="00C82213">
        <w:rPr>
          <w:rFonts w:ascii="Times New Roman" w:hAnsi="Times New Roman" w:cs="Times New Roman"/>
          <w:sz w:val="26"/>
          <w:szCs w:val="26"/>
          <w:lang w:val="uk-UA"/>
        </w:rPr>
        <w:t>» від</w:t>
      </w:r>
      <w:r w:rsidR="00C64957">
        <w:rPr>
          <w:rFonts w:ascii="Times New Roman" w:hAnsi="Times New Roman" w:cs="Times New Roman"/>
          <w:sz w:val="26"/>
          <w:szCs w:val="26"/>
          <w:lang w:val="uk-UA"/>
        </w:rPr>
        <w:t xml:space="preserve"> 26.09.2019 №00-0372-19/ІЗ.</w:t>
      </w:r>
    </w:p>
    <w:p w14:paraId="5D345D87" w14:textId="2F31E4CA" w:rsidR="00C64957" w:rsidRDefault="0053477D" w:rsidP="00C649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Проектна документація </w:t>
      </w:r>
      <w:r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була розміщена в системі </w:t>
      </w:r>
      <w:proofErr w:type="spellStart"/>
      <w:r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r w:rsidR="001F7F93">
        <w:rPr>
          <w:rFonts w:ascii="Times New Roman" w:hAnsi="Times New Roman" w:cs="Times New Roman"/>
          <w:sz w:val="26"/>
          <w:szCs w:val="26"/>
          <w:lang w:val="uk-UA"/>
        </w:rPr>
        <w:t xml:space="preserve">з публікацією англійською мовою </w:t>
      </w:r>
      <w:r w:rsidR="00C64957">
        <w:rPr>
          <w:rFonts w:ascii="Times New Roman" w:hAnsi="Times New Roman" w:cs="Times New Roman"/>
          <w:sz w:val="26"/>
          <w:szCs w:val="26"/>
          <w:lang w:val="uk-UA"/>
        </w:rPr>
        <w:t>02.11.2021.</w:t>
      </w:r>
    </w:p>
    <w:p w14:paraId="20595500" w14:textId="77777777" w:rsidR="004E472E" w:rsidRPr="00053CBA" w:rsidRDefault="004E472E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E472E">
        <w:rPr>
          <w:rFonts w:ascii="Times New Roman" w:hAnsi="Times New Roman" w:cs="Times New Roman"/>
          <w:sz w:val="26"/>
          <w:szCs w:val="26"/>
          <w:lang w:val="uk-UA"/>
        </w:rPr>
        <w:t>Проєктна</w:t>
      </w:r>
      <w:proofErr w:type="spellEnd"/>
      <w:r w:rsidRPr="004E472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документація – затверджені текстові та графічні матеріали, якими визначаються містобудівні, </w:t>
      </w:r>
      <w:proofErr w:type="spellStart"/>
      <w:r w:rsidRPr="004E472E">
        <w:rPr>
          <w:rFonts w:ascii="Times New Roman" w:hAnsi="Times New Roman" w:cs="Times New Roman"/>
          <w:sz w:val="26"/>
          <w:szCs w:val="26"/>
          <w:lang w:val="uk-UA"/>
        </w:rPr>
        <w:t>об’ємно</w:t>
      </w:r>
      <w:proofErr w:type="spellEnd"/>
      <w:r w:rsidRPr="004E472E">
        <w:rPr>
          <w:rFonts w:ascii="Times New Roman" w:hAnsi="Times New Roman" w:cs="Times New Roman"/>
          <w:sz w:val="26"/>
          <w:szCs w:val="26"/>
          <w:lang w:val="uk-UA"/>
        </w:rPr>
        <w:t>-планувальні, архітектурні, конструктивні, технічні, організаційні, технологічні рішення, а також кошториси об'єктів будівництва (п 3.17 ДБН А.2.2-3-2014 «Склад та зміст проектної документації на будівництво», затверджених наказом Міністерства регіонального розвитку, будівництва та житлово-комунального господарст</w:t>
      </w:r>
      <w:r>
        <w:rPr>
          <w:rFonts w:ascii="Times New Roman" w:hAnsi="Times New Roman" w:cs="Times New Roman"/>
          <w:sz w:val="26"/>
          <w:szCs w:val="26"/>
          <w:lang w:val="uk-UA"/>
        </w:rPr>
        <w:t>в України від 04.06.2014 № 163)</w:t>
      </w:r>
      <w:r w:rsidR="00D3534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E1EB4EC" w14:textId="77777777" w:rsidR="00907DD5" w:rsidRPr="00907DD5" w:rsidRDefault="004E46BD" w:rsidP="001F7F93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46BD">
        <w:rPr>
          <w:rFonts w:ascii="Times New Roman" w:hAnsi="Times New Roman" w:cs="Times New Roman"/>
          <w:sz w:val="26"/>
          <w:szCs w:val="26"/>
          <w:lang w:val="uk-UA"/>
        </w:rPr>
        <w:t>Отже, технічні та якісні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характеристики предмета з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акупівлі </w:t>
      </w:r>
      <w:proofErr w:type="spellStart"/>
      <w:r w:rsidRPr="004E46BD">
        <w:rPr>
          <w:rFonts w:ascii="Times New Roman" w:hAnsi="Times New Roman" w:cs="Times New Roman"/>
          <w:sz w:val="26"/>
          <w:szCs w:val="26"/>
          <w:lang w:val="uk-UA"/>
        </w:rPr>
        <w:t>грунтуються</w:t>
      </w:r>
      <w:proofErr w:type="spellEnd"/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proofErr w:type="spellStart"/>
      <w:r w:rsidRPr="004E46BD">
        <w:rPr>
          <w:rFonts w:ascii="Times New Roman" w:hAnsi="Times New Roman" w:cs="Times New Roman"/>
          <w:sz w:val="26"/>
          <w:szCs w:val="26"/>
          <w:lang w:val="uk-UA"/>
        </w:rPr>
        <w:t>проєктній</w:t>
      </w:r>
      <w:proofErr w:type="spellEnd"/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>Об’єкт</w:t>
      </w:r>
      <w:r>
        <w:rPr>
          <w:rFonts w:ascii="Times New Roman" w:hAnsi="Times New Roman" w:cs="Times New Roman"/>
          <w:sz w:val="26"/>
          <w:szCs w:val="26"/>
          <w:lang w:val="uk-UA"/>
        </w:rPr>
        <w:t>у будівництва.</w:t>
      </w:r>
    </w:p>
    <w:p w14:paraId="1B0F85FF" w14:textId="036C0044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6152DBB6" w14:textId="2822D9AC" w:rsidR="001F7F93" w:rsidRDefault="001F7F93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5C056F7A" w14:textId="77777777" w:rsidR="00C64957" w:rsidRDefault="00C64957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3D944D52" w14:textId="77777777"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lastRenderedPageBreak/>
        <w:t>Обґрунтування розміру бюджетного призначення</w:t>
      </w:r>
    </w:p>
    <w:p w14:paraId="0E982C71" w14:textId="1813E3D0" w:rsidR="004E46BD" w:rsidRPr="001F7F93" w:rsidRDefault="001F7F93" w:rsidP="006B4415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F7F93">
        <w:rPr>
          <w:rFonts w:ascii="Times New Roman" w:hAnsi="Times New Roman" w:cs="Times New Roman"/>
          <w:bCs/>
          <w:sz w:val="26"/>
          <w:szCs w:val="26"/>
          <w:lang w:val="uk-UA"/>
        </w:rPr>
        <w:t>Рішення Київської міської ради від 07.10.2021 №2730/2771 «Про внесення змін до Програми економічного і соціального розвитку м. Києва на 2021-2023 роки»</w:t>
      </w:r>
    </w:p>
    <w:p w14:paraId="6F275C7E" w14:textId="77777777" w:rsidR="001F7F93" w:rsidRDefault="001F7F93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7EEDAB1C" w14:textId="4E174E65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7ECA5CFC" w14:textId="77777777" w:rsidR="006B4415" w:rsidRDefault="006B4415" w:rsidP="00B83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будівництва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«Про затвердження Порядку визначення предмета закупівлі», ДСТУ Б Д.1.1-1:2013 «Правила визначення вартості будівництва», прийнятого наказом Міністерства регіонального розвитку, будівництва та житлово-комунального господарства України від 05.07.2013 № 293 та даними зведеного к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>ошторисного розрахунку на весь О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б’єкт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будівництва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розробленої та затвердженої </w:t>
      </w:r>
      <w:proofErr w:type="spellStart"/>
      <w:r w:rsidRPr="006B441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документації.</w:t>
      </w:r>
    </w:p>
    <w:p w14:paraId="345E2DA7" w14:textId="2F6D7274" w:rsidR="00D54416" w:rsidRDefault="00D54416" w:rsidP="009C31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6678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затверджений експертний звіт </w:t>
      </w:r>
      <w:r w:rsidR="009C31C0" w:rsidRPr="009C31C0">
        <w:rPr>
          <w:rFonts w:ascii="Times New Roman" w:hAnsi="Times New Roman" w:cs="Times New Roman"/>
          <w:sz w:val="26"/>
          <w:szCs w:val="26"/>
          <w:lang w:val="uk-UA"/>
        </w:rPr>
        <w:t>Державного підприємства «Спеціалізована державна експертна організація – центральна служба української державної будівельної експертизи» ДП «</w:t>
      </w:r>
      <w:proofErr w:type="spellStart"/>
      <w:r w:rsidR="009C31C0" w:rsidRPr="009C31C0">
        <w:rPr>
          <w:rFonts w:ascii="Times New Roman" w:hAnsi="Times New Roman" w:cs="Times New Roman"/>
          <w:sz w:val="26"/>
          <w:szCs w:val="26"/>
          <w:lang w:val="uk-UA"/>
        </w:rPr>
        <w:t>Укрдержбудекспертиза</w:t>
      </w:r>
      <w:proofErr w:type="spellEnd"/>
      <w:r w:rsidR="009C31C0">
        <w:rPr>
          <w:rFonts w:ascii="Times New Roman" w:hAnsi="Times New Roman" w:cs="Times New Roman"/>
          <w:sz w:val="26"/>
          <w:szCs w:val="26"/>
          <w:lang w:val="uk-UA"/>
        </w:rPr>
        <w:t xml:space="preserve">» від 26.09.2019 №00-0372-19/ІЗ </w:t>
      </w:r>
      <w:r w:rsidRPr="00D54416">
        <w:rPr>
          <w:rFonts w:ascii="Times New Roman" w:hAnsi="Times New Roman" w:cs="Times New Roman"/>
          <w:sz w:val="26"/>
          <w:szCs w:val="26"/>
          <w:lang w:val="uk-UA"/>
        </w:rPr>
        <w:t xml:space="preserve">щодо розгляду </w:t>
      </w:r>
      <w:proofErr w:type="spellStart"/>
      <w:r w:rsidRPr="00D54416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Pr="00D54416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 Об’єкту будівництва 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>та з урахуванням зазначених норм та документів Замовником була визначена очікувана вартість будів</w:t>
      </w:r>
      <w:r w:rsidR="009C31C0">
        <w:rPr>
          <w:rFonts w:ascii="Times New Roman" w:hAnsi="Times New Roman" w:cs="Times New Roman"/>
          <w:sz w:val="26"/>
          <w:szCs w:val="26"/>
          <w:lang w:val="uk-UA"/>
        </w:rPr>
        <w:t xml:space="preserve">ництва щодо Закупівлі у розмірі </w:t>
      </w:r>
      <w:r w:rsidR="009C31C0" w:rsidRPr="009C31C0">
        <w:rPr>
          <w:rFonts w:ascii="Times New Roman" w:hAnsi="Times New Roman" w:cs="Times New Roman"/>
          <w:sz w:val="26"/>
          <w:szCs w:val="26"/>
          <w:lang w:val="uk-UA"/>
        </w:rPr>
        <w:t>1 036 934 101,20</w:t>
      </w:r>
      <w:r w:rsidR="009C31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грн з ПДВ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, що містить весь обсяг будівельних робіт з відповідними витратами, що включені до </w:t>
      </w:r>
      <w:proofErr w:type="spellStart"/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Об’єкту будівництва.</w:t>
      </w:r>
    </w:p>
    <w:p w14:paraId="1C0A2E1F" w14:textId="77777777" w:rsidR="00D54416" w:rsidRDefault="00D54416" w:rsidP="006B441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14:paraId="4D98158E" w14:textId="77777777" w:rsidR="000E6787" w:rsidRPr="006B4415" w:rsidRDefault="009C31C0" w:rsidP="00BF36F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E6787" w:rsidRPr="006B44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F7F93"/>
    <w:rsid w:val="00250267"/>
    <w:rsid w:val="002B6678"/>
    <w:rsid w:val="002F4FF4"/>
    <w:rsid w:val="003B17B2"/>
    <w:rsid w:val="004A74C1"/>
    <w:rsid w:val="004E46BD"/>
    <w:rsid w:val="004E472E"/>
    <w:rsid w:val="0053477D"/>
    <w:rsid w:val="00606893"/>
    <w:rsid w:val="00664D27"/>
    <w:rsid w:val="006B4415"/>
    <w:rsid w:val="00776304"/>
    <w:rsid w:val="007A252E"/>
    <w:rsid w:val="00907DD5"/>
    <w:rsid w:val="009B2A8C"/>
    <w:rsid w:val="009B7AC1"/>
    <w:rsid w:val="009C31C0"/>
    <w:rsid w:val="00A94B90"/>
    <w:rsid w:val="00A97388"/>
    <w:rsid w:val="00B75D12"/>
    <w:rsid w:val="00B835AB"/>
    <w:rsid w:val="00BE23EB"/>
    <w:rsid w:val="00BF36FF"/>
    <w:rsid w:val="00C47D8F"/>
    <w:rsid w:val="00C64957"/>
    <w:rsid w:val="00C82213"/>
    <w:rsid w:val="00D3534F"/>
    <w:rsid w:val="00D54416"/>
    <w:rsid w:val="00D802A5"/>
    <w:rsid w:val="00E43B9F"/>
    <w:rsid w:val="00EE5801"/>
    <w:rsid w:val="00F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4C51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24</cp:revision>
  <dcterms:created xsi:type="dcterms:W3CDTF">2021-06-02T08:11:00Z</dcterms:created>
  <dcterms:modified xsi:type="dcterms:W3CDTF">2021-11-04T14:21:00Z</dcterms:modified>
</cp:coreProperties>
</file>