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62151" w14:textId="5978E3E4" w:rsidR="00A97A84" w:rsidRDefault="00A97A84" w:rsidP="00825E9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02</w:t>
      </w:r>
      <w:r w:rsidR="001B447A" w:rsidRPr="001B447A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11</w:t>
      </w:r>
      <w:r w:rsidR="00907255" w:rsidRPr="001B447A">
        <w:rPr>
          <w:rFonts w:ascii="Times New Roman" w:hAnsi="Times New Roman" w:cs="Times New Roman"/>
          <w:bCs/>
          <w:sz w:val="26"/>
          <w:szCs w:val="26"/>
          <w:lang w:val="uk-UA"/>
        </w:rPr>
        <w:t>.2021 р. огол</w:t>
      </w:r>
      <w:r w:rsidR="00907255" w:rsidRPr="00907255">
        <w:rPr>
          <w:rFonts w:ascii="Times New Roman" w:hAnsi="Times New Roman" w:cs="Times New Roman"/>
          <w:bCs/>
          <w:sz w:val="26"/>
          <w:szCs w:val="26"/>
          <w:lang w:val="uk-UA"/>
        </w:rPr>
        <w:t>ошено закупівлю</w:t>
      </w:r>
      <w:r w:rsidR="0090725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A97A8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виконання робіт по розробці проектної документації по об’єкту «Реконструкція дамби мулового поля №3 </w:t>
      </w:r>
      <w:proofErr w:type="spellStart"/>
      <w:r w:rsidRPr="00A97A84">
        <w:rPr>
          <w:rFonts w:ascii="Times New Roman" w:hAnsi="Times New Roman" w:cs="Times New Roman"/>
          <w:bCs/>
          <w:sz w:val="26"/>
          <w:szCs w:val="26"/>
          <w:lang w:val="uk-UA"/>
        </w:rPr>
        <w:t>Бортницької</w:t>
      </w:r>
      <w:proofErr w:type="spellEnd"/>
      <w:r w:rsidRPr="00A97A8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станції аерації на території </w:t>
      </w:r>
      <w:proofErr w:type="spellStart"/>
      <w:r w:rsidRPr="00A97A84">
        <w:rPr>
          <w:rFonts w:ascii="Times New Roman" w:hAnsi="Times New Roman" w:cs="Times New Roman"/>
          <w:bCs/>
          <w:sz w:val="26"/>
          <w:szCs w:val="26"/>
          <w:lang w:val="uk-UA"/>
        </w:rPr>
        <w:t>Гнідинської</w:t>
      </w:r>
      <w:proofErr w:type="spellEnd"/>
      <w:r w:rsidRPr="00A97A8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сільської ради Бориспільського району, Київської області», ДСТУ Б Д.1.1-1:2013 (71322000-1 Послуги з інженерного проектування в галузі цивільного будівництва ДК 021:2015)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  <w:r w:rsidRPr="00A97A84">
        <w:rPr>
          <w:rFonts w:ascii="Times New Roman" w:hAnsi="Times New Roman" w:cs="Times New Roman"/>
          <w:bCs/>
          <w:sz w:val="26"/>
          <w:szCs w:val="26"/>
          <w:lang w:val="uk-UA"/>
        </w:rPr>
        <w:t>UA-2021-11-02-015596-a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14:paraId="5FDDD680" w14:textId="77777777" w:rsidR="00A97A84" w:rsidRDefault="00A97A84" w:rsidP="00825E9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14:paraId="66862F03" w14:textId="1CFA1588" w:rsidR="00825E9D" w:rsidRDefault="00825E9D" w:rsidP="009072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48316E2" w14:textId="44CC23CC" w:rsidR="006B4415" w:rsidRP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закупівлі,</w:t>
      </w:r>
    </w:p>
    <w:p w14:paraId="4411C839" w14:textId="77777777" w:rsid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b/>
          <w:sz w:val="26"/>
          <w:szCs w:val="26"/>
          <w:lang w:val="uk-UA"/>
        </w:rPr>
        <w:t>розміру бюджетного призначення, очікува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ної вартості предмета закупівлі</w:t>
      </w:r>
    </w:p>
    <w:p w14:paraId="793B10AA" w14:textId="77777777" w:rsid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70982DB" w14:textId="69BF9035" w:rsidR="006B4415" w:rsidRDefault="006B4415" w:rsidP="00A97A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проведення закупівлі: </w:t>
      </w:r>
      <w:r w:rsidR="00A97A84" w:rsidRPr="00A97A84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робіт по розробці проектної документації по об’єкту «Реконструкція дамби мулового поля №3 </w:t>
      </w:r>
      <w:proofErr w:type="spellStart"/>
      <w:r w:rsidR="00A97A84" w:rsidRPr="00A97A84">
        <w:rPr>
          <w:rFonts w:ascii="Times New Roman" w:hAnsi="Times New Roman" w:cs="Times New Roman"/>
          <w:sz w:val="26"/>
          <w:szCs w:val="26"/>
          <w:lang w:val="uk-UA"/>
        </w:rPr>
        <w:t>Бортницької</w:t>
      </w:r>
      <w:proofErr w:type="spellEnd"/>
      <w:r w:rsidR="00A97A84" w:rsidRPr="00A97A84">
        <w:rPr>
          <w:rFonts w:ascii="Times New Roman" w:hAnsi="Times New Roman" w:cs="Times New Roman"/>
          <w:sz w:val="26"/>
          <w:szCs w:val="26"/>
          <w:lang w:val="uk-UA"/>
        </w:rPr>
        <w:t xml:space="preserve"> станції аерації на території </w:t>
      </w:r>
      <w:proofErr w:type="spellStart"/>
      <w:r w:rsidR="00A97A84" w:rsidRPr="00A97A84">
        <w:rPr>
          <w:rFonts w:ascii="Times New Roman" w:hAnsi="Times New Roman" w:cs="Times New Roman"/>
          <w:sz w:val="26"/>
          <w:szCs w:val="26"/>
          <w:lang w:val="uk-UA"/>
        </w:rPr>
        <w:t>Гнідинської</w:t>
      </w:r>
      <w:proofErr w:type="spellEnd"/>
      <w:r w:rsidR="00A97A84" w:rsidRPr="00A97A84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Бориспільського району, Київської області», ДСТУ Б Д.1.1-1:2013 (71322000-1 Послуги з інженерного проектування в галузі цивільного будівництва ДК 021:2015)</w:t>
      </w:r>
      <w:r w:rsidR="004E472E">
        <w:rPr>
          <w:rFonts w:ascii="Times New Roman" w:hAnsi="Times New Roman" w:cs="Times New Roman"/>
          <w:sz w:val="26"/>
          <w:szCs w:val="26"/>
          <w:lang w:val="uk-UA"/>
        </w:rPr>
        <w:t xml:space="preserve">(далі – Об’єкт </w:t>
      </w:r>
      <w:proofErr w:type="spellStart"/>
      <w:r w:rsidR="00907255">
        <w:rPr>
          <w:rFonts w:ascii="Times New Roman" w:hAnsi="Times New Roman" w:cs="Times New Roman"/>
          <w:sz w:val="26"/>
          <w:szCs w:val="26"/>
          <w:lang w:val="uk-UA"/>
        </w:rPr>
        <w:t>проєктування</w:t>
      </w:r>
      <w:proofErr w:type="spellEnd"/>
      <w:r w:rsidR="004E472E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90725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E56B15D" w14:textId="77777777" w:rsidR="00907255" w:rsidRDefault="00907255" w:rsidP="009072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FA894A9" w14:textId="0108D702" w:rsidR="00A97A84" w:rsidRDefault="006B4415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нікальний номер оголошення про проведення конкурентної процедури закупівлі, присвоєний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електронною системою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 w:rsidRPr="006B4415">
        <w:rPr>
          <w:rFonts w:ascii="Times New Roman" w:hAnsi="Times New Roman" w:cs="Times New Roman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97A84" w:rsidRPr="00A97A84">
        <w:rPr>
          <w:rFonts w:ascii="Times New Roman" w:hAnsi="Times New Roman" w:cs="Times New Roman"/>
          <w:sz w:val="26"/>
          <w:szCs w:val="26"/>
          <w:lang w:val="uk-UA"/>
        </w:rPr>
        <w:t>UA-2021-11-02-015596-a.</w:t>
      </w:r>
    </w:p>
    <w:p w14:paraId="320B3C79" w14:textId="77777777" w:rsidR="00A97A84" w:rsidRDefault="00A97A84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2D4AFC9" w14:textId="4B2D14AF" w:rsidR="00462033" w:rsidRDefault="00462033" w:rsidP="00A97A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DEA902E" w14:textId="77777777" w:rsidR="00053CBA" w:rsidRDefault="00053CBA" w:rsidP="006B4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AAA12C0" w14:textId="77777777" w:rsidR="00053CBA" w:rsidRPr="00053CBA" w:rsidRDefault="00053CBA" w:rsidP="006B44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технічних та якісних характеристик предмета закупівлі</w:t>
      </w:r>
    </w:p>
    <w:p w14:paraId="6DDF84A2" w14:textId="32F01FC8" w:rsidR="00907255" w:rsidRDefault="00907255" w:rsidP="009072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2051B52" w14:textId="16F83F63" w:rsidR="00F72EAA" w:rsidRDefault="00A94B90" w:rsidP="00B16C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94B90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норм п. 3 ч. 2 ст. 22 Закону України «Про публічні закупівлі» </w:t>
      </w:r>
      <w:r w:rsidR="0026416C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A94B90">
        <w:rPr>
          <w:rFonts w:ascii="Times New Roman" w:hAnsi="Times New Roman" w:cs="Times New Roman"/>
          <w:sz w:val="26"/>
          <w:szCs w:val="26"/>
          <w:lang w:val="uk-UA"/>
        </w:rPr>
        <w:t xml:space="preserve">від 25.12.2015 № 922-VIII (далі – Закон) Замовник у додатку 3 до тендерної документації на закупівлю по Об’єкту </w:t>
      </w:r>
      <w:proofErr w:type="spellStart"/>
      <w:r w:rsidR="00907255">
        <w:rPr>
          <w:rFonts w:ascii="Times New Roman" w:hAnsi="Times New Roman" w:cs="Times New Roman"/>
          <w:sz w:val="26"/>
          <w:szCs w:val="26"/>
          <w:lang w:val="uk-UA"/>
        </w:rPr>
        <w:t>проєктування</w:t>
      </w:r>
      <w:proofErr w:type="spellEnd"/>
      <w:r w:rsidRPr="00A94B90">
        <w:rPr>
          <w:rFonts w:ascii="Times New Roman" w:hAnsi="Times New Roman" w:cs="Times New Roman"/>
          <w:sz w:val="26"/>
          <w:szCs w:val="26"/>
          <w:lang w:val="uk-UA"/>
        </w:rPr>
        <w:t xml:space="preserve"> відобразив технічні, якісні та кількісні характеристики предмета закупівлі, технічну специфікацію (опис предмета закупівлі), що містяться у вигляді </w:t>
      </w:r>
      <w:r w:rsidR="00907255">
        <w:rPr>
          <w:rFonts w:ascii="Times New Roman" w:hAnsi="Times New Roman" w:cs="Times New Roman"/>
          <w:sz w:val="26"/>
          <w:szCs w:val="26"/>
          <w:lang w:val="uk-UA"/>
        </w:rPr>
        <w:t xml:space="preserve">Технічного завдання на розробку </w:t>
      </w:r>
      <w:r w:rsidR="00B16C7F" w:rsidRPr="00B16C7F">
        <w:rPr>
          <w:rFonts w:ascii="Times New Roman" w:hAnsi="Times New Roman" w:cs="Times New Roman"/>
          <w:sz w:val="26"/>
          <w:szCs w:val="26"/>
          <w:lang w:val="uk-UA"/>
        </w:rPr>
        <w:t xml:space="preserve">проектної документації по об’єкту «Реконструкція дамби мулового поля №3 </w:t>
      </w:r>
      <w:proofErr w:type="spellStart"/>
      <w:r w:rsidR="00B16C7F" w:rsidRPr="00B16C7F">
        <w:rPr>
          <w:rFonts w:ascii="Times New Roman" w:hAnsi="Times New Roman" w:cs="Times New Roman"/>
          <w:sz w:val="26"/>
          <w:szCs w:val="26"/>
          <w:lang w:val="uk-UA"/>
        </w:rPr>
        <w:t>Бортницької</w:t>
      </w:r>
      <w:proofErr w:type="spellEnd"/>
      <w:r w:rsidR="00B16C7F" w:rsidRPr="00B16C7F">
        <w:rPr>
          <w:rFonts w:ascii="Times New Roman" w:hAnsi="Times New Roman" w:cs="Times New Roman"/>
          <w:sz w:val="26"/>
          <w:szCs w:val="26"/>
          <w:lang w:val="uk-UA"/>
        </w:rPr>
        <w:t xml:space="preserve"> станції аерації на території </w:t>
      </w:r>
      <w:proofErr w:type="spellStart"/>
      <w:r w:rsidR="00B16C7F" w:rsidRPr="00B16C7F">
        <w:rPr>
          <w:rFonts w:ascii="Times New Roman" w:hAnsi="Times New Roman" w:cs="Times New Roman"/>
          <w:sz w:val="26"/>
          <w:szCs w:val="26"/>
          <w:lang w:val="uk-UA"/>
        </w:rPr>
        <w:t>Гнідинської</w:t>
      </w:r>
      <w:proofErr w:type="spellEnd"/>
      <w:r w:rsidR="00B16C7F" w:rsidRPr="00B16C7F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Бориспільсь</w:t>
      </w:r>
      <w:r w:rsidR="00B16C7F">
        <w:rPr>
          <w:rFonts w:ascii="Times New Roman" w:hAnsi="Times New Roman" w:cs="Times New Roman"/>
          <w:sz w:val="26"/>
          <w:szCs w:val="26"/>
          <w:lang w:val="uk-UA"/>
        </w:rPr>
        <w:t xml:space="preserve">кого району, Київської області» </w:t>
      </w:r>
      <w:r w:rsidRPr="00A94B90">
        <w:rPr>
          <w:rFonts w:ascii="Times New Roman" w:hAnsi="Times New Roman" w:cs="Times New Roman"/>
          <w:sz w:val="26"/>
          <w:szCs w:val="26"/>
          <w:lang w:val="uk-UA"/>
        </w:rPr>
        <w:t>із поміткою, що у разі якщо додаток 3 або інші документи до тендерної документації містять посилання на конкретну марку, фірму, патент, конструкцію, вважається, що додаток 3 або інші документи до тендерної документації (технічні вимоги) містить(ять) вираз «або еквівалент».</w:t>
      </w:r>
    </w:p>
    <w:p w14:paraId="6F79DB1F" w14:textId="01BFE85A" w:rsidR="005C5BE5" w:rsidRPr="005C5BE5" w:rsidRDefault="005C5BE5" w:rsidP="00B16C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C5BE5">
        <w:rPr>
          <w:rFonts w:ascii="Times New Roman" w:hAnsi="Times New Roman" w:cs="Times New Roman"/>
          <w:sz w:val="26"/>
          <w:szCs w:val="26"/>
          <w:lang w:val="uk-UA"/>
        </w:rPr>
        <w:t>Технічн</w:t>
      </w:r>
      <w:r w:rsidR="0026416C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5C5BE5">
        <w:rPr>
          <w:rFonts w:ascii="Times New Roman" w:hAnsi="Times New Roman" w:cs="Times New Roman"/>
          <w:sz w:val="26"/>
          <w:szCs w:val="26"/>
          <w:lang w:val="uk-UA"/>
        </w:rPr>
        <w:t xml:space="preserve"> завдання на розробку </w:t>
      </w:r>
      <w:r w:rsidR="00B16C7F" w:rsidRPr="00B16C7F">
        <w:rPr>
          <w:rFonts w:ascii="Times New Roman" w:hAnsi="Times New Roman" w:cs="Times New Roman"/>
          <w:sz w:val="26"/>
          <w:szCs w:val="26"/>
          <w:lang w:val="uk-UA"/>
        </w:rPr>
        <w:t xml:space="preserve">проектної документації по об’єкту «Реконструкція дамби мулового поля №3 </w:t>
      </w:r>
      <w:proofErr w:type="spellStart"/>
      <w:r w:rsidR="00B16C7F" w:rsidRPr="00B16C7F">
        <w:rPr>
          <w:rFonts w:ascii="Times New Roman" w:hAnsi="Times New Roman" w:cs="Times New Roman"/>
          <w:sz w:val="26"/>
          <w:szCs w:val="26"/>
          <w:lang w:val="uk-UA"/>
        </w:rPr>
        <w:t>Бортницької</w:t>
      </w:r>
      <w:proofErr w:type="spellEnd"/>
      <w:r w:rsidR="00B16C7F" w:rsidRPr="00B16C7F">
        <w:rPr>
          <w:rFonts w:ascii="Times New Roman" w:hAnsi="Times New Roman" w:cs="Times New Roman"/>
          <w:sz w:val="26"/>
          <w:szCs w:val="26"/>
          <w:lang w:val="uk-UA"/>
        </w:rPr>
        <w:t xml:space="preserve"> станції аерації на території </w:t>
      </w:r>
      <w:proofErr w:type="spellStart"/>
      <w:r w:rsidR="00B16C7F" w:rsidRPr="00B16C7F">
        <w:rPr>
          <w:rFonts w:ascii="Times New Roman" w:hAnsi="Times New Roman" w:cs="Times New Roman"/>
          <w:sz w:val="26"/>
          <w:szCs w:val="26"/>
          <w:lang w:val="uk-UA"/>
        </w:rPr>
        <w:t>Гнідинської</w:t>
      </w:r>
      <w:proofErr w:type="spellEnd"/>
      <w:r w:rsidR="00B16C7F" w:rsidRPr="00B16C7F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Бориспільського району, Київської області»,</w:t>
      </w:r>
      <w:r w:rsidR="00B16C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розроблено керуючись наказом Міністерства регіонального розвитку, будівництва та житлово-комунального господарства України від 16.05.2011 № 45</w:t>
      </w:r>
      <w:r w:rsidRPr="00F72EAA">
        <w:rPr>
          <w:lang w:val="uk-UA"/>
        </w:rPr>
        <w:t xml:space="preserve"> «</w:t>
      </w:r>
      <w:r w:rsidRPr="005C5BE5">
        <w:rPr>
          <w:rFonts w:ascii="Times New Roman" w:hAnsi="Times New Roman" w:cs="Times New Roman"/>
          <w:sz w:val="26"/>
          <w:szCs w:val="26"/>
          <w:lang w:val="uk-UA"/>
        </w:rPr>
        <w:t>Про затвердження Порядку розроблення проектної документації на будівництво об'єктів</w:t>
      </w:r>
      <w:r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F72E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72EAA" w:rsidRPr="00F72EAA">
        <w:rPr>
          <w:rFonts w:ascii="Times New Roman" w:hAnsi="Times New Roman" w:cs="Times New Roman"/>
          <w:sz w:val="26"/>
          <w:szCs w:val="26"/>
          <w:lang w:val="uk-UA"/>
        </w:rPr>
        <w:t>з урахуванням вимог державних будівельних норм ДБН А.2.2-3:2014 «Склад та зміст проектн</w:t>
      </w:r>
      <w:r w:rsidR="00F72EAA">
        <w:rPr>
          <w:rFonts w:ascii="Times New Roman" w:hAnsi="Times New Roman" w:cs="Times New Roman"/>
          <w:sz w:val="26"/>
          <w:szCs w:val="26"/>
          <w:lang w:val="uk-UA"/>
        </w:rPr>
        <w:t xml:space="preserve">ої документації на будівництво». </w:t>
      </w:r>
    </w:p>
    <w:p w14:paraId="3AC3B81B" w14:textId="169F95F0" w:rsidR="00AE5652" w:rsidRDefault="00E83835" w:rsidP="00AE56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По </w:t>
      </w:r>
      <w:r w:rsidRPr="00E83835">
        <w:rPr>
          <w:rFonts w:ascii="Times New Roman" w:hAnsi="Times New Roman" w:cs="Times New Roman"/>
          <w:sz w:val="26"/>
          <w:szCs w:val="26"/>
          <w:lang w:val="uk-UA"/>
        </w:rPr>
        <w:t xml:space="preserve">Об’єкту </w:t>
      </w:r>
      <w:proofErr w:type="spellStart"/>
      <w:r w:rsidRPr="00E83835">
        <w:rPr>
          <w:rFonts w:ascii="Times New Roman" w:hAnsi="Times New Roman" w:cs="Times New Roman"/>
          <w:sz w:val="26"/>
          <w:szCs w:val="26"/>
          <w:lang w:val="uk-UA"/>
        </w:rPr>
        <w:t>проєктування</w:t>
      </w:r>
      <w:proofErr w:type="spellEnd"/>
      <w:r w:rsidR="00AE5652">
        <w:rPr>
          <w:rFonts w:ascii="Times New Roman" w:hAnsi="Times New Roman" w:cs="Times New Roman"/>
          <w:sz w:val="26"/>
          <w:szCs w:val="26"/>
          <w:lang w:val="uk-UA"/>
        </w:rPr>
        <w:t xml:space="preserve"> передбачається, що роботи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 xml:space="preserve">і матеріальні ресурси, що використовуються для їх виконання повинні відповідати державним стандартам, будівельним нормам: ДБН А.2.2-3:2014 Склад та зміст проектної документації на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lastRenderedPageBreak/>
        <w:t>будівництво, ДСТУ-Н Б Д.1.1.-</w:t>
      </w:r>
      <w:r w:rsidR="007F4166" w:rsidRPr="007F4166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7F4166">
        <w:rPr>
          <w:rFonts w:ascii="Times New Roman" w:hAnsi="Times New Roman" w:cs="Times New Roman"/>
          <w:sz w:val="26"/>
          <w:szCs w:val="26"/>
          <w:lang w:val="uk-UA"/>
        </w:rPr>
        <w:t>:2013 Правила визначення вартості будівництва</w:t>
      </w:r>
      <w:r w:rsidR="00C572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C572EC">
        <w:rPr>
          <w:rFonts w:ascii="Times New Roman" w:hAnsi="Times New Roman" w:cs="Times New Roman"/>
          <w:sz w:val="26"/>
          <w:szCs w:val="26"/>
          <w:lang w:val="uk-UA"/>
        </w:rPr>
        <w:t xml:space="preserve">а іншим нормативним документам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>зазначени</w:t>
      </w:r>
      <w:r w:rsidR="0035322F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 xml:space="preserve"> у тендерній документації.    </w:t>
      </w:r>
    </w:p>
    <w:p w14:paraId="7F325BAD" w14:textId="03F39916" w:rsidR="00A97A84" w:rsidRPr="00A97A84" w:rsidRDefault="00F72EAA" w:rsidP="00A97A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72EAA">
        <w:rPr>
          <w:rFonts w:ascii="Times New Roman" w:hAnsi="Times New Roman" w:cs="Times New Roman"/>
          <w:sz w:val="26"/>
          <w:szCs w:val="26"/>
          <w:lang w:val="uk-UA"/>
        </w:rPr>
        <w:t>Технічн</w:t>
      </w:r>
      <w:r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F72EAA">
        <w:rPr>
          <w:rFonts w:ascii="Times New Roman" w:hAnsi="Times New Roman" w:cs="Times New Roman"/>
          <w:sz w:val="26"/>
          <w:szCs w:val="26"/>
          <w:lang w:val="uk-UA"/>
        </w:rPr>
        <w:t xml:space="preserve"> завдання на розробку </w:t>
      </w:r>
      <w:r w:rsidR="00B16C7F" w:rsidRPr="00B16C7F">
        <w:rPr>
          <w:rFonts w:ascii="Times New Roman" w:hAnsi="Times New Roman" w:cs="Times New Roman"/>
          <w:sz w:val="26"/>
          <w:szCs w:val="26"/>
          <w:lang w:val="uk-UA"/>
        </w:rPr>
        <w:t xml:space="preserve">проектної документації по об’єкту «Реконструкція дамби мулового поля №3 </w:t>
      </w:r>
      <w:proofErr w:type="spellStart"/>
      <w:r w:rsidR="00B16C7F" w:rsidRPr="00B16C7F">
        <w:rPr>
          <w:rFonts w:ascii="Times New Roman" w:hAnsi="Times New Roman" w:cs="Times New Roman"/>
          <w:sz w:val="26"/>
          <w:szCs w:val="26"/>
          <w:lang w:val="uk-UA"/>
        </w:rPr>
        <w:t>Бортницької</w:t>
      </w:r>
      <w:proofErr w:type="spellEnd"/>
      <w:r w:rsidR="00B16C7F" w:rsidRPr="00B16C7F">
        <w:rPr>
          <w:rFonts w:ascii="Times New Roman" w:hAnsi="Times New Roman" w:cs="Times New Roman"/>
          <w:sz w:val="26"/>
          <w:szCs w:val="26"/>
          <w:lang w:val="uk-UA"/>
        </w:rPr>
        <w:t xml:space="preserve"> станції аерації на території </w:t>
      </w:r>
      <w:proofErr w:type="spellStart"/>
      <w:r w:rsidR="00B16C7F" w:rsidRPr="00B16C7F">
        <w:rPr>
          <w:rFonts w:ascii="Times New Roman" w:hAnsi="Times New Roman" w:cs="Times New Roman"/>
          <w:sz w:val="26"/>
          <w:szCs w:val="26"/>
          <w:lang w:val="uk-UA"/>
        </w:rPr>
        <w:t>Гнідинської</w:t>
      </w:r>
      <w:proofErr w:type="spellEnd"/>
      <w:r w:rsidR="00B16C7F" w:rsidRPr="00B16C7F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Бориспільськог</w:t>
      </w:r>
      <w:r w:rsidR="00B16C7F">
        <w:rPr>
          <w:rFonts w:ascii="Times New Roman" w:hAnsi="Times New Roman" w:cs="Times New Roman"/>
          <w:sz w:val="26"/>
          <w:szCs w:val="26"/>
          <w:lang w:val="uk-UA"/>
        </w:rPr>
        <w:t>о району, Київської області»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як невід’ємна частина тендерної документації, </w:t>
      </w:r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>бул</w:t>
      </w:r>
      <w:r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 xml:space="preserve"> розміщена в системі </w:t>
      </w:r>
      <w:proofErr w:type="spellStart"/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>Prozorro</w:t>
      </w:r>
      <w:proofErr w:type="spellEnd"/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 xml:space="preserve"> разом із оголошенням про проведення відкритих торгів </w:t>
      </w:r>
      <w:r w:rsidR="00A97A84" w:rsidRPr="00A97A84">
        <w:rPr>
          <w:rFonts w:ascii="Times New Roman" w:hAnsi="Times New Roman" w:cs="Times New Roman"/>
          <w:sz w:val="26"/>
          <w:szCs w:val="26"/>
          <w:lang w:val="uk-UA"/>
        </w:rPr>
        <w:t>02.11.2021 р.</w:t>
      </w:r>
    </w:p>
    <w:p w14:paraId="4B4EB5BE" w14:textId="695C8D20" w:rsidR="00907DD5" w:rsidRDefault="00907DD5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14:paraId="259F07A7" w14:textId="77777777" w:rsidR="00053CBA" w:rsidRPr="00053CBA" w:rsidRDefault="00053CBA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розміру бюджетного призначення</w:t>
      </w:r>
    </w:p>
    <w:p w14:paraId="63FC42E3" w14:textId="5ACBDEF4" w:rsidR="00A97A84" w:rsidRDefault="00B610E7" w:rsidP="00A97A84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610E7">
        <w:rPr>
          <w:rFonts w:ascii="Times New Roman" w:hAnsi="Times New Roman" w:cs="Times New Roman"/>
          <w:sz w:val="26"/>
          <w:szCs w:val="26"/>
          <w:lang w:val="uk-UA"/>
        </w:rPr>
        <w:t>Рішення Київської міської ради від 22.04.2021 № 573/614 «Про внесення змін до Програми економічного і соціального розвитку м. Києва на 2021-2023 роки»</w:t>
      </w:r>
    </w:p>
    <w:p w14:paraId="5A35289C" w14:textId="77777777" w:rsidR="00A97A84" w:rsidRPr="00A97A84" w:rsidRDefault="00A97A84" w:rsidP="00A97A84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1E84FFA" w14:textId="1752F135" w:rsidR="00BF36FF" w:rsidRDefault="00053CBA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очікуваної вартості предмета закупівлі</w:t>
      </w:r>
    </w:p>
    <w:p w14:paraId="56BFA851" w14:textId="656BB273" w:rsidR="003B366F" w:rsidRDefault="006B4415" w:rsidP="00652B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Визначення очікуваної вартості </w:t>
      </w:r>
      <w:r w:rsidR="00664D27">
        <w:rPr>
          <w:rFonts w:ascii="Times New Roman" w:hAnsi="Times New Roman" w:cs="Times New Roman"/>
          <w:sz w:val="26"/>
          <w:szCs w:val="26"/>
          <w:lang w:val="uk-UA"/>
        </w:rPr>
        <w:t xml:space="preserve">по Об’єкту </w:t>
      </w:r>
      <w:proofErr w:type="spellStart"/>
      <w:r w:rsidR="003B366F">
        <w:rPr>
          <w:rFonts w:ascii="Times New Roman" w:hAnsi="Times New Roman" w:cs="Times New Roman"/>
          <w:sz w:val="26"/>
          <w:szCs w:val="26"/>
          <w:lang w:val="uk-UA"/>
        </w:rPr>
        <w:t>проєктування</w:t>
      </w:r>
      <w:proofErr w:type="spellEnd"/>
      <w:r w:rsidR="00664D2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було здійснено Замовником відповідно до пунктів 22, 27 частини першої ст. 1 та п. 2 ст. 3 Закону, абзацу 2 п. 4 розділу ІІІ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наказу Міністерства розвитку економіки, торгівлі та сільського господарства України від 15.04.2020 № 708</w:t>
      </w:r>
      <w:r w:rsidR="00D544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«Про затвердження Порядку визначення предмета закупівлі», </w:t>
      </w:r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>збірників цін на проектні роботи для будівництва, збірника цін на вишукувальні роботи для капітального буді</w:t>
      </w:r>
      <w:r w:rsidR="00652BC6">
        <w:rPr>
          <w:rFonts w:ascii="Times New Roman" w:hAnsi="Times New Roman" w:cs="Times New Roman"/>
          <w:sz w:val="26"/>
          <w:szCs w:val="26"/>
          <w:lang w:val="uk-UA"/>
        </w:rPr>
        <w:t xml:space="preserve">вництва. При цьому вартість </w:t>
      </w:r>
      <w:proofErr w:type="spellStart"/>
      <w:r w:rsidR="00652BC6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>ктних</w:t>
      </w:r>
      <w:proofErr w:type="spellEnd"/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 xml:space="preserve"> робіт розраховувати</w:t>
      </w:r>
      <w:r w:rsidR="00652BC6">
        <w:rPr>
          <w:rFonts w:ascii="Times New Roman" w:hAnsi="Times New Roman" w:cs="Times New Roman"/>
          <w:sz w:val="26"/>
          <w:szCs w:val="26"/>
          <w:lang w:val="uk-UA"/>
        </w:rPr>
        <w:t xml:space="preserve"> у відповідності </w:t>
      </w:r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>до ДСТУ Б Д.1.1-7:2013.</w:t>
      </w:r>
    </w:p>
    <w:p w14:paraId="336F1450" w14:textId="4AF07AB0" w:rsidR="00EA4E1C" w:rsidRPr="00EA4E1C" w:rsidRDefault="003B366F" w:rsidP="00A97A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6B4415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 урахуванням зазначених норм та документів Замовником була визначена очікувана вартість </w:t>
      </w:r>
      <w:r w:rsidR="00EA4E1C">
        <w:rPr>
          <w:rFonts w:ascii="Times New Roman" w:hAnsi="Times New Roman" w:cs="Times New Roman"/>
          <w:sz w:val="26"/>
          <w:szCs w:val="26"/>
          <w:lang w:val="uk-UA"/>
        </w:rPr>
        <w:t xml:space="preserve">проведення </w:t>
      </w:r>
      <w:proofErr w:type="spellStart"/>
      <w:r w:rsidR="00EA4E1C">
        <w:rPr>
          <w:rFonts w:ascii="Times New Roman" w:hAnsi="Times New Roman" w:cs="Times New Roman"/>
          <w:sz w:val="26"/>
          <w:szCs w:val="26"/>
          <w:lang w:val="uk-UA"/>
        </w:rPr>
        <w:t>проєктних</w:t>
      </w:r>
      <w:proofErr w:type="spellEnd"/>
      <w:r w:rsidR="00EA4E1C">
        <w:rPr>
          <w:rFonts w:ascii="Times New Roman" w:hAnsi="Times New Roman" w:cs="Times New Roman"/>
          <w:sz w:val="26"/>
          <w:szCs w:val="26"/>
          <w:lang w:val="uk-UA"/>
        </w:rPr>
        <w:t xml:space="preserve"> робіт у розмірі </w:t>
      </w:r>
      <w:r w:rsidR="00A97A84" w:rsidRPr="00A97A84">
        <w:rPr>
          <w:rFonts w:ascii="Times New Roman" w:hAnsi="Times New Roman" w:cs="Times New Roman"/>
          <w:sz w:val="26"/>
          <w:szCs w:val="26"/>
          <w:lang w:val="uk-UA"/>
        </w:rPr>
        <w:t>10 767 019,47</w:t>
      </w:r>
      <w:r w:rsidR="00A97A8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bookmarkStart w:id="0" w:name="_GoBack"/>
      <w:bookmarkEnd w:id="0"/>
      <w:r w:rsidR="00D54416">
        <w:rPr>
          <w:rFonts w:ascii="Times New Roman" w:hAnsi="Times New Roman" w:cs="Times New Roman"/>
          <w:sz w:val="26"/>
          <w:szCs w:val="26"/>
          <w:lang w:val="uk-UA"/>
        </w:rPr>
        <w:t>грн з ПДВ</w:t>
      </w:r>
      <w:r w:rsidR="006B4415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, що </w:t>
      </w:r>
      <w:r w:rsidR="00FD6018">
        <w:rPr>
          <w:rFonts w:ascii="Times New Roman" w:hAnsi="Times New Roman" w:cs="Times New Roman"/>
          <w:sz w:val="26"/>
          <w:szCs w:val="26"/>
          <w:lang w:val="uk-UA"/>
        </w:rPr>
        <w:t xml:space="preserve">передбачає </w:t>
      </w:r>
      <w:r w:rsidR="00FD6018" w:rsidRPr="00FD6018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proofErr w:type="spellStart"/>
      <w:r w:rsidR="00FD6018" w:rsidRPr="00FD6018">
        <w:rPr>
          <w:rFonts w:ascii="Times New Roman" w:hAnsi="Times New Roman" w:cs="Times New Roman"/>
          <w:sz w:val="26"/>
          <w:szCs w:val="26"/>
          <w:lang w:val="uk-UA"/>
        </w:rPr>
        <w:t>т.ч</w:t>
      </w:r>
      <w:proofErr w:type="spellEnd"/>
      <w:r w:rsidR="00FD6018" w:rsidRPr="00FD601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="00EA4E1C" w:rsidRPr="00EA4E1C">
        <w:rPr>
          <w:rFonts w:ascii="Times New Roman" w:hAnsi="Times New Roman" w:cs="Times New Roman"/>
          <w:sz w:val="26"/>
          <w:szCs w:val="26"/>
          <w:lang w:val="uk-UA"/>
        </w:rPr>
        <w:t>проєктно</w:t>
      </w:r>
      <w:proofErr w:type="spellEnd"/>
      <w:r w:rsidR="00EA4E1C" w:rsidRPr="00EA4E1C">
        <w:rPr>
          <w:rFonts w:ascii="Times New Roman" w:hAnsi="Times New Roman" w:cs="Times New Roman"/>
          <w:sz w:val="26"/>
          <w:szCs w:val="26"/>
          <w:lang w:val="uk-UA"/>
        </w:rPr>
        <w:t>-вишукувальн</w:t>
      </w:r>
      <w:r w:rsidR="00FD6018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EA4E1C" w:rsidRPr="00EA4E1C">
        <w:rPr>
          <w:rFonts w:ascii="Times New Roman" w:hAnsi="Times New Roman" w:cs="Times New Roman"/>
          <w:sz w:val="26"/>
          <w:szCs w:val="26"/>
          <w:lang w:val="uk-UA"/>
        </w:rPr>
        <w:t xml:space="preserve"> роб</w:t>
      </w:r>
      <w:r w:rsidR="00FD6018">
        <w:rPr>
          <w:rFonts w:ascii="Times New Roman" w:hAnsi="Times New Roman" w:cs="Times New Roman"/>
          <w:sz w:val="26"/>
          <w:szCs w:val="26"/>
          <w:lang w:val="uk-UA"/>
        </w:rPr>
        <w:t>оти</w:t>
      </w:r>
      <w:r w:rsidR="00EA4E1C" w:rsidRPr="00EA4E1C">
        <w:rPr>
          <w:rFonts w:ascii="Times New Roman" w:hAnsi="Times New Roman" w:cs="Times New Roman"/>
          <w:sz w:val="26"/>
          <w:szCs w:val="26"/>
          <w:lang w:val="uk-UA"/>
        </w:rPr>
        <w:t xml:space="preserve"> (інженерно-геологічних, </w:t>
      </w:r>
      <w:proofErr w:type="spellStart"/>
      <w:r w:rsidR="00EA4E1C" w:rsidRPr="00EA4E1C">
        <w:rPr>
          <w:rFonts w:ascii="Times New Roman" w:hAnsi="Times New Roman" w:cs="Times New Roman"/>
          <w:sz w:val="26"/>
          <w:szCs w:val="26"/>
          <w:lang w:val="uk-UA"/>
        </w:rPr>
        <w:t>топогеодезичних</w:t>
      </w:r>
      <w:proofErr w:type="spellEnd"/>
      <w:r w:rsidR="00EA4E1C" w:rsidRPr="00EA4E1C">
        <w:rPr>
          <w:rFonts w:ascii="Times New Roman" w:hAnsi="Times New Roman" w:cs="Times New Roman"/>
          <w:sz w:val="26"/>
          <w:szCs w:val="26"/>
          <w:lang w:val="uk-UA"/>
        </w:rPr>
        <w:t xml:space="preserve"> та ін.) та робіт з обстеження, оцінки впливу на довкілля</w:t>
      </w:r>
      <w:r w:rsidR="00EA4E1C">
        <w:rPr>
          <w:rFonts w:ascii="Times New Roman" w:hAnsi="Times New Roman" w:cs="Times New Roman"/>
          <w:sz w:val="26"/>
          <w:szCs w:val="26"/>
          <w:lang w:val="uk-UA"/>
        </w:rPr>
        <w:t>, експертизи.</w:t>
      </w:r>
    </w:p>
    <w:p w14:paraId="7324BF63" w14:textId="77777777" w:rsidR="00EA4E1C" w:rsidRDefault="00EA4E1C" w:rsidP="00EA4E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0BF8DB6" w14:textId="77777777" w:rsidR="00EA4E1C" w:rsidRDefault="00EA4E1C" w:rsidP="00EA4E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E52D91F" w14:textId="5B6048DC" w:rsidR="00E83835" w:rsidRDefault="00E83835" w:rsidP="00E8383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7D80E85" w14:textId="77777777" w:rsidR="00E83835" w:rsidRPr="00E83835" w:rsidRDefault="00E83835" w:rsidP="00E8383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E83835" w:rsidRPr="00E838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0FE"/>
    <w:multiLevelType w:val="hybridMultilevel"/>
    <w:tmpl w:val="E95E5158"/>
    <w:lvl w:ilvl="0" w:tplc="F87078F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14C7C"/>
    <w:multiLevelType w:val="hybridMultilevel"/>
    <w:tmpl w:val="E95E5158"/>
    <w:lvl w:ilvl="0" w:tplc="F87078F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88"/>
    <w:rsid w:val="00053CBA"/>
    <w:rsid w:val="00104578"/>
    <w:rsid w:val="001827DB"/>
    <w:rsid w:val="001B447A"/>
    <w:rsid w:val="001B7164"/>
    <w:rsid w:val="00250267"/>
    <w:rsid w:val="0026416C"/>
    <w:rsid w:val="0035322F"/>
    <w:rsid w:val="003B17B2"/>
    <w:rsid w:val="003B366F"/>
    <w:rsid w:val="00462033"/>
    <w:rsid w:val="004713EA"/>
    <w:rsid w:val="004A74C1"/>
    <w:rsid w:val="004E46BD"/>
    <w:rsid w:val="004E472E"/>
    <w:rsid w:val="0053477D"/>
    <w:rsid w:val="005C5BE5"/>
    <w:rsid w:val="00606893"/>
    <w:rsid w:val="00652BC6"/>
    <w:rsid w:val="00664D27"/>
    <w:rsid w:val="006B4415"/>
    <w:rsid w:val="00734A45"/>
    <w:rsid w:val="00776304"/>
    <w:rsid w:val="007A252E"/>
    <w:rsid w:val="007F4166"/>
    <w:rsid w:val="00825E9D"/>
    <w:rsid w:val="00907255"/>
    <w:rsid w:val="00907DD5"/>
    <w:rsid w:val="009B2A8C"/>
    <w:rsid w:val="009B7AC1"/>
    <w:rsid w:val="009C2EE0"/>
    <w:rsid w:val="00A94B90"/>
    <w:rsid w:val="00A97388"/>
    <w:rsid w:val="00A97A84"/>
    <w:rsid w:val="00AE5652"/>
    <w:rsid w:val="00B16C7F"/>
    <w:rsid w:val="00B610E7"/>
    <w:rsid w:val="00B835AB"/>
    <w:rsid w:val="00BF36FF"/>
    <w:rsid w:val="00C40CA7"/>
    <w:rsid w:val="00C47D8F"/>
    <w:rsid w:val="00C5310D"/>
    <w:rsid w:val="00C572EC"/>
    <w:rsid w:val="00D3534F"/>
    <w:rsid w:val="00D54416"/>
    <w:rsid w:val="00D616F9"/>
    <w:rsid w:val="00D95365"/>
    <w:rsid w:val="00E43B9F"/>
    <w:rsid w:val="00E83835"/>
    <w:rsid w:val="00EA4E1C"/>
    <w:rsid w:val="00ED5E37"/>
    <w:rsid w:val="00EE5801"/>
    <w:rsid w:val="00F72EAA"/>
    <w:rsid w:val="00F7498C"/>
    <w:rsid w:val="00FB0CD3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38B8F"/>
  <w15:chartTrackingRefBased/>
  <w15:docId w15:val="{4F578FB1-6D1D-455E-BE21-E1CB87EB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835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7F4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Вікторович Брюханов</dc:creator>
  <cp:keywords/>
  <dc:description/>
  <cp:lastModifiedBy>Андрій Вікторович Брюханов</cp:lastModifiedBy>
  <cp:revision>35</cp:revision>
  <cp:lastPrinted>2021-09-22T07:46:00Z</cp:lastPrinted>
  <dcterms:created xsi:type="dcterms:W3CDTF">2021-06-03T06:38:00Z</dcterms:created>
  <dcterms:modified xsi:type="dcterms:W3CDTF">2021-11-04T13:01:00Z</dcterms:modified>
</cp:coreProperties>
</file>